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BE28" w14:textId="39AF285C" w:rsidR="003D61B8" w:rsidRPr="00060AFC" w:rsidRDefault="00F817DA">
      <w:pPr>
        <w:rPr>
          <w:b/>
          <w:bCs/>
        </w:rPr>
      </w:pPr>
      <w:r w:rsidRPr="00060AFC">
        <w:rPr>
          <w:b/>
          <w:bCs/>
        </w:rPr>
        <w:t>ECONOMICS B – BRIDGING WORK</w:t>
      </w:r>
    </w:p>
    <w:p w14:paraId="649C3E75" w14:textId="77777777" w:rsidR="001E0A1D" w:rsidRDefault="001E0A1D"/>
    <w:p w14:paraId="621F2F19" w14:textId="77777777" w:rsidR="001E0A1D" w:rsidRDefault="001E0A1D" w:rsidP="001E0A1D">
      <w:pPr>
        <w:rPr>
          <w:rFonts w:ascii="Verdana" w:hAnsi="Verdana"/>
          <w:b/>
          <w:u w:val="single"/>
        </w:rPr>
      </w:pPr>
      <w:r w:rsidRPr="00F817DA">
        <w:rPr>
          <w:rFonts w:ascii="Verdana" w:hAnsi="Verdana"/>
          <w:b/>
          <w:i/>
          <w:u w:val="single"/>
        </w:rPr>
        <w:t>Task 1:</w:t>
      </w:r>
      <w:r w:rsidRPr="00F817DA">
        <w:rPr>
          <w:rFonts w:ascii="Verdana" w:hAnsi="Verdana"/>
          <w:b/>
          <w:u w:val="single"/>
        </w:rPr>
        <w:t xml:space="preserve"> Markets, Consumers &amp; Firms</w:t>
      </w:r>
    </w:p>
    <w:p w14:paraId="7D117C6A" w14:textId="77777777" w:rsidR="001E0A1D" w:rsidRDefault="001E0A1D"/>
    <w:p w14:paraId="35567CE1" w14:textId="38EC2A18" w:rsidR="001E0A1D" w:rsidRDefault="001E0A1D">
      <w:r>
        <w:t xml:space="preserve">Produce study notes for the f key terms in the table below.  Your study notes must include a definition, </w:t>
      </w:r>
      <w:r w:rsidR="00E8712A">
        <w:t>explanation,</w:t>
      </w:r>
      <w:r>
        <w:t xml:space="preserve"> and relevant examples.</w:t>
      </w:r>
      <w:r w:rsidR="00784B55">
        <w:t xml:space="preserve"> Note that your examples could have local, </w:t>
      </w:r>
      <w:r w:rsidR="00B4668B">
        <w:t>national,</w:t>
      </w:r>
      <w:r w:rsidR="00784B55">
        <w:t xml:space="preserve"> </w:t>
      </w:r>
      <w:r w:rsidR="00060AFC">
        <w:t>international,</w:t>
      </w:r>
      <w:r w:rsidR="00784B55">
        <w:t xml:space="preserve"> </w:t>
      </w:r>
      <w:r w:rsidR="00B4668B">
        <w:t xml:space="preserve">or </w:t>
      </w:r>
      <w:r w:rsidR="00060AFC">
        <w:t>picto</w:t>
      </w:r>
      <w:r w:rsidR="00784B55">
        <w:t>r</w:t>
      </w:r>
      <w:r w:rsidR="00060AFC">
        <w:t>ial r</w:t>
      </w:r>
      <w:r w:rsidR="00784B55">
        <w:t>eferences.</w:t>
      </w:r>
    </w:p>
    <w:p w14:paraId="72D18602" w14:textId="77777777" w:rsidR="00E8712A" w:rsidRDefault="00E8712A"/>
    <w:tbl>
      <w:tblPr>
        <w:tblStyle w:val="TableGrid"/>
        <w:tblW w:w="9493" w:type="dxa"/>
        <w:tblLook w:val="04A0" w:firstRow="1" w:lastRow="0" w:firstColumn="1" w:lastColumn="0" w:noHBand="0" w:noVBand="1"/>
      </w:tblPr>
      <w:tblGrid>
        <w:gridCol w:w="1696"/>
        <w:gridCol w:w="2694"/>
        <w:gridCol w:w="2630"/>
        <w:gridCol w:w="2473"/>
      </w:tblGrid>
      <w:tr w:rsidR="00E8712A" w14:paraId="7A2368B6" w14:textId="1F57179E" w:rsidTr="00784B55">
        <w:tc>
          <w:tcPr>
            <w:tcW w:w="1696" w:type="dxa"/>
            <w:shd w:val="clear" w:color="auto" w:fill="BFBFBF" w:themeFill="background1" w:themeFillShade="BF"/>
          </w:tcPr>
          <w:p w14:paraId="3E75FCD5" w14:textId="55059FE0" w:rsidR="00E8712A" w:rsidRDefault="00E8712A" w:rsidP="00784B55">
            <w:pPr>
              <w:jc w:val="center"/>
            </w:pPr>
            <w:r>
              <w:t>Keyword</w:t>
            </w:r>
          </w:p>
        </w:tc>
        <w:tc>
          <w:tcPr>
            <w:tcW w:w="2694" w:type="dxa"/>
            <w:shd w:val="clear" w:color="auto" w:fill="BFBFBF" w:themeFill="background1" w:themeFillShade="BF"/>
          </w:tcPr>
          <w:p w14:paraId="4F714707" w14:textId="113D99C2" w:rsidR="00E8712A" w:rsidRDefault="00E8712A" w:rsidP="00784B55">
            <w:pPr>
              <w:jc w:val="center"/>
            </w:pPr>
            <w:r>
              <w:t>Definition</w:t>
            </w:r>
          </w:p>
        </w:tc>
        <w:tc>
          <w:tcPr>
            <w:tcW w:w="2630" w:type="dxa"/>
            <w:shd w:val="clear" w:color="auto" w:fill="BFBFBF" w:themeFill="background1" w:themeFillShade="BF"/>
          </w:tcPr>
          <w:p w14:paraId="47BEB49B" w14:textId="17622054" w:rsidR="00E8712A" w:rsidRDefault="00E8712A" w:rsidP="00784B55">
            <w:pPr>
              <w:jc w:val="center"/>
            </w:pPr>
            <w:r>
              <w:t>Explanation</w:t>
            </w:r>
          </w:p>
        </w:tc>
        <w:tc>
          <w:tcPr>
            <w:tcW w:w="2473" w:type="dxa"/>
            <w:shd w:val="clear" w:color="auto" w:fill="BFBFBF" w:themeFill="background1" w:themeFillShade="BF"/>
          </w:tcPr>
          <w:p w14:paraId="6B31DDD0" w14:textId="3F9D9694" w:rsidR="00E8712A" w:rsidRDefault="00E8712A" w:rsidP="00784B55">
            <w:pPr>
              <w:jc w:val="center"/>
            </w:pPr>
            <w:r>
              <w:t>Relevant examples</w:t>
            </w:r>
          </w:p>
        </w:tc>
      </w:tr>
      <w:tr w:rsidR="00E8712A" w14:paraId="6EF361B5" w14:textId="73177776" w:rsidTr="00E8712A">
        <w:tc>
          <w:tcPr>
            <w:tcW w:w="1696" w:type="dxa"/>
          </w:tcPr>
          <w:p w14:paraId="3B74F61E" w14:textId="45D270D6" w:rsidR="00E8712A" w:rsidRPr="00060AFC" w:rsidRDefault="00E8712A">
            <w:pPr>
              <w:rPr>
                <w:sz w:val="20"/>
                <w:szCs w:val="20"/>
              </w:rPr>
            </w:pPr>
            <w:r w:rsidRPr="00060AFC">
              <w:rPr>
                <w:sz w:val="20"/>
                <w:szCs w:val="20"/>
              </w:rPr>
              <w:t>The economic problem</w:t>
            </w:r>
          </w:p>
        </w:tc>
        <w:tc>
          <w:tcPr>
            <w:tcW w:w="2694" w:type="dxa"/>
          </w:tcPr>
          <w:p w14:paraId="1112BB3D" w14:textId="77777777" w:rsidR="00E8712A" w:rsidRPr="00060AFC" w:rsidRDefault="00E8712A">
            <w:pPr>
              <w:rPr>
                <w:sz w:val="20"/>
                <w:szCs w:val="20"/>
              </w:rPr>
            </w:pPr>
          </w:p>
        </w:tc>
        <w:tc>
          <w:tcPr>
            <w:tcW w:w="2630" w:type="dxa"/>
          </w:tcPr>
          <w:p w14:paraId="16A5BA93" w14:textId="77777777" w:rsidR="00E8712A" w:rsidRPr="00060AFC" w:rsidRDefault="00E8712A">
            <w:pPr>
              <w:rPr>
                <w:sz w:val="20"/>
                <w:szCs w:val="20"/>
              </w:rPr>
            </w:pPr>
          </w:p>
        </w:tc>
        <w:tc>
          <w:tcPr>
            <w:tcW w:w="2473" w:type="dxa"/>
          </w:tcPr>
          <w:p w14:paraId="664ED04B" w14:textId="77777777" w:rsidR="00E8712A" w:rsidRPr="00060AFC" w:rsidRDefault="00E8712A">
            <w:pPr>
              <w:rPr>
                <w:sz w:val="20"/>
                <w:szCs w:val="20"/>
              </w:rPr>
            </w:pPr>
          </w:p>
        </w:tc>
      </w:tr>
      <w:tr w:rsidR="00E8712A" w14:paraId="702E79F8" w14:textId="7899B2C5" w:rsidTr="00E8712A">
        <w:tc>
          <w:tcPr>
            <w:tcW w:w="1696" w:type="dxa"/>
          </w:tcPr>
          <w:p w14:paraId="09F84176" w14:textId="23FF63CB" w:rsidR="00E8712A" w:rsidRPr="00060AFC" w:rsidRDefault="00E8712A">
            <w:pPr>
              <w:rPr>
                <w:sz w:val="20"/>
                <w:szCs w:val="20"/>
              </w:rPr>
            </w:pPr>
            <w:r w:rsidRPr="00060AFC">
              <w:rPr>
                <w:sz w:val="20"/>
                <w:szCs w:val="20"/>
              </w:rPr>
              <w:t>Scarcity &amp; Choice</w:t>
            </w:r>
          </w:p>
        </w:tc>
        <w:tc>
          <w:tcPr>
            <w:tcW w:w="2694" w:type="dxa"/>
          </w:tcPr>
          <w:p w14:paraId="13F40424" w14:textId="77777777" w:rsidR="00E8712A" w:rsidRPr="00060AFC" w:rsidRDefault="00E8712A">
            <w:pPr>
              <w:rPr>
                <w:sz w:val="20"/>
                <w:szCs w:val="20"/>
              </w:rPr>
            </w:pPr>
          </w:p>
        </w:tc>
        <w:tc>
          <w:tcPr>
            <w:tcW w:w="2630" w:type="dxa"/>
          </w:tcPr>
          <w:p w14:paraId="134F9C5E" w14:textId="77777777" w:rsidR="00E8712A" w:rsidRPr="00060AFC" w:rsidRDefault="00E8712A">
            <w:pPr>
              <w:rPr>
                <w:sz w:val="20"/>
                <w:szCs w:val="20"/>
              </w:rPr>
            </w:pPr>
          </w:p>
        </w:tc>
        <w:tc>
          <w:tcPr>
            <w:tcW w:w="2473" w:type="dxa"/>
          </w:tcPr>
          <w:p w14:paraId="3B6C347D" w14:textId="77777777" w:rsidR="00E8712A" w:rsidRPr="00060AFC" w:rsidRDefault="00E8712A">
            <w:pPr>
              <w:rPr>
                <w:sz w:val="20"/>
                <w:szCs w:val="20"/>
              </w:rPr>
            </w:pPr>
          </w:p>
        </w:tc>
      </w:tr>
      <w:tr w:rsidR="00E8712A" w14:paraId="78D5F4FF" w14:textId="77777777" w:rsidTr="00E8712A">
        <w:tc>
          <w:tcPr>
            <w:tcW w:w="1696" w:type="dxa"/>
          </w:tcPr>
          <w:p w14:paraId="08AC2814" w14:textId="2FBD011E" w:rsidR="00E8712A" w:rsidRPr="00060AFC" w:rsidRDefault="00E8712A">
            <w:pPr>
              <w:rPr>
                <w:sz w:val="20"/>
                <w:szCs w:val="20"/>
              </w:rPr>
            </w:pPr>
            <w:r w:rsidRPr="00060AFC">
              <w:rPr>
                <w:sz w:val="20"/>
                <w:szCs w:val="20"/>
              </w:rPr>
              <w:t>Opportunity costs</w:t>
            </w:r>
          </w:p>
        </w:tc>
        <w:tc>
          <w:tcPr>
            <w:tcW w:w="2694" w:type="dxa"/>
          </w:tcPr>
          <w:p w14:paraId="4F8A47EE" w14:textId="77777777" w:rsidR="00E8712A" w:rsidRPr="00060AFC" w:rsidRDefault="00E8712A">
            <w:pPr>
              <w:rPr>
                <w:sz w:val="20"/>
                <w:szCs w:val="20"/>
              </w:rPr>
            </w:pPr>
          </w:p>
        </w:tc>
        <w:tc>
          <w:tcPr>
            <w:tcW w:w="2630" w:type="dxa"/>
          </w:tcPr>
          <w:p w14:paraId="06F645F0" w14:textId="77777777" w:rsidR="00E8712A" w:rsidRPr="00060AFC" w:rsidRDefault="00E8712A">
            <w:pPr>
              <w:rPr>
                <w:sz w:val="20"/>
                <w:szCs w:val="20"/>
              </w:rPr>
            </w:pPr>
          </w:p>
        </w:tc>
        <w:tc>
          <w:tcPr>
            <w:tcW w:w="2473" w:type="dxa"/>
          </w:tcPr>
          <w:p w14:paraId="30E5BED0" w14:textId="77777777" w:rsidR="00E8712A" w:rsidRPr="00060AFC" w:rsidRDefault="00E8712A">
            <w:pPr>
              <w:rPr>
                <w:sz w:val="20"/>
                <w:szCs w:val="20"/>
              </w:rPr>
            </w:pPr>
          </w:p>
        </w:tc>
      </w:tr>
      <w:tr w:rsidR="00E8712A" w14:paraId="11B5AA4A" w14:textId="77777777" w:rsidTr="00E8712A">
        <w:tc>
          <w:tcPr>
            <w:tcW w:w="1696" w:type="dxa"/>
          </w:tcPr>
          <w:p w14:paraId="335D1AB2" w14:textId="6C3BC9D8" w:rsidR="00E8712A" w:rsidRPr="00060AFC" w:rsidRDefault="00E8712A">
            <w:pPr>
              <w:rPr>
                <w:sz w:val="20"/>
                <w:szCs w:val="20"/>
              </w:rPr>
            </w:pPr>
            <w:r w:rsidRPr="00060AFC">
              <w:rPr>
                <w:sz w:val="20"/>
                <w:szCs w:val="20"/>
              </w:rPr>
              <w:t>Factors of Production</w:t>
            </w:r>
          </w:p>
        </w:tc>
        <w:tc>
          <w:tcPr>
            <w:tcW w:w="2694" w:type="dxa"/>
          </w:tcPr>
          <w:p w14:paraId="15D5FD00" w14:textId="77777777" w:rsidR="00E8712A" w:rsidRPr="00060AFC" w:rsidRDefault="00E8712A">
            <w:pPr>
              <w:rPr>
                <w:sz w:val="20"/>
                <w:szCs w:val="20"/>
              </w:rPr>
            </w:pPr>
          </w:p>
        </w:tc>
        <w:tc>
          <w:tcPr>
            <w:tcW w:w="2630" w:type="dxa"/>
          </w:tcPr>
          <w:p w14:paraId="4D57B6C6" w14:textId="77777777" w:rsidR="00E8712A" w:rsidRPr="00060AFC" w:rsidRDefault="00E8712A">
            <w:pPr>
              <w:rPr>
                <w:sz w:val="20"/>
                <w:szCs w:val="20"/>
              </w:rPr>
            </w:pPr>
          </w:p>
        </w:tc>
        <w:tc>
          <w:tcPr>
            <w:tcW w:w="2473" w:type="dxa"/>
          </w:tcPr>
          <w:p w14:paraId="390BB899" w14:textId="77777777" w:rsidR="00E8712A" w:rsidRPr="00060AFC" w:rsidRDefault="00E8712A">
            <w:pPr>
              <w:rPr>
                <w:sz w:val="20"/>
                <w:szCs w:val="20"/>
              </w:rPr>
            </w:pPr>
          </w:p>
        </w:tc>
      </w:tr>
      <w:tr w:rsidR="00E8712A" w14:paraId="44D9F1AA" w14:textId="77777777" w:rsidTr="00E8712A">
        <w:tc>
          <w:tcPr>
            <w:tcW w:w="1696" w:type="dxa"/>
          </w:tcPr>
          <w:p w14:paraId="634EE091" w14:textId="1FF40DA7" w:rsidR="00E8712A" w:rsidRPr="00060AFC" w:rsidRDefault="00E8712A">
            <w:pPr>
              <w:rPr>
                <w:sz w:val="20"/>
                <w:szCs w:val="20"/>
              </w:rPr>
            </w:pPr>
            <w:r w:rsidRPr="00060AFC">
              <w:rPr>
                <w:sz w:val="20"/>
                <w:szCs w:val="20"/>
              </w:rPr>
              <w:t>Production Possibility Frontier</w:t>
            </w:r>
          </w:p>
        </w:tc>
        <w:tc>
          <w:tcPr>
            <w:tcW w:w="2694" w:type="dxa"/>
          </w:tcPr>
          <w:p w14:paraId="6409FA35" w14:textId="77777777" w:rsidR="00E8712A" w:rsidRPr="00060AFC" w:rsidRDefault="00E8712A">
            <w:pPr>
              <w:rPr>
                <w:sz w:val="20"/>
                <w:szCs w:val="20"/>
              </w:rPr>
            </w:pPr>
          </w:p>
        </w:tc>
        <w:tc>
          <w:tcPr>
            <w:tcW w:w="2630" w:type="dxa"/>
          </w:tcPr>
          <w:p w14:paraId="6DD0B3CB" w14:textId="77777777" w:rsidR="00E8712A" w:rsidRPr="00060AFC" w:rsidRDefault="00E8712A">
            <w:pPr>
              <w:rPr>
                <w:sz w:val="20"/>
                <w:szCs w:val="20"/>
              </w:rPr>
            </w:pPr>
          </w:p>
        </w:tc>
        <w:tc>
          <w:tcPr>
            <w:tcW w:w="2473" w:type="dxa"/>
          </w:tcPr>
          <w:p w14:paraId="7A8E6C34" w14:textId="77777777" w:rsidR="00E8712A" w:rsidRPr="00060AFC" w:rsidRDefault="00E8712A">
            <w:pPr>
              <w:rPr>
                <w:sz w:val="20"/>
                <w:szCs w:val="20"/>
              </w:rPr>
            </w:pPr>
          </w:p>
        </w:tc>
      </w:tr>
      <w:tr w:rsidR="00784B55" w14:paraId="0156DABA" w14:textId="77777777" w:rsidTr="00E8712A">
        <w:tc>
          <w:tcPr>
            <w:tcW w:w="1696" w:type="dxa"/>
          </w:tcPr>
          <w:p w14:paraId="402C4D34" w14:textId="0966C6B0" w:rsidR="00784B55" w:rsidRPr="00060AFC" w:rsidRDefault="00784B55">
            <w:pPr>
              <w:rPr>
                <w:sz w:val="20"/>
                <w:szCs w:val="20"/>
              </w:rPr>
            </w:pPr>
            <w:r w:rsidRPr="00060AFC">
              <w:rPr>
                <w:sz w:val="20"/>
                <w:szCs w:val="20"/>
              </w:rPr>
              <w:t>Profit maximisation</w:t>
            </w:r>
          </w:p>
        </w:tc>
        <w:tc>
          <w:tcPr>
            <w:tcW w:w="2694" w:type="dxa"/>
          </w:tcPr>
          <w:p w14:paraId="7E9A92DD" w14:textId="77777777" w:rsidR="00784B55" w:rsidRPr="00060AFC" w:rsidRDefault="00784B55">
            <w:pPr>
              <w:rPr>
                <w:sz w:val="20"/>
                <w:szCs w:val="20"/>
              </w:rPr>
            </w:pPr>
          </w:p>
        </w:tc>
        <w:tc>
          <w:tcPr>
            <w:tcW w:w="2630" w:type="dxa"/>
          </w:tcPr>
          <w:p w14:paraId="0B01135C" w14:textId="77777777" w:rsidR="00784B55" w:rsidRPr="00060AFC" w:rsidRDefault="00784B55">
            <w:pPr>
              <w:rPr>
                <w:sz w:val="20"/>
                <w:szCs w:val="20"/>
              </w:rPr>
            </w:pPr>
          </w:p>
        </w:tc>
        <w:tc>
          <w:tcPr>
            <w:tcW w:w="2473" w:type="dxa"/>
          </w:tcPr>
          <w:p w14:paraId="435079A0" w14:textId="77777777" w:rsidR="00784B55" w:rsidRPr="00060AFC" w:rsidRDefault="00784B55">
            <w:pPr>
              <w:rPr>
                <w:sz w:val="20"/>
                <w:szCs w:val="20"/>
              </w:rPr>
            </w:pPr>
          </w:p>
        </w:tc>
      </w:tr>
      <w:tr w:rsidR="00784B55" w14:paraId="46FCF509" w14:textId="77777777" w:rsidTr="00E8712A">
        <w:tc>
          <w:tcPr>
            <w:tcW w:w="1696" w:type="dxa"/>
          </w:tcPr>
          <w:p w14:paraId="0ACED334" w14:textId="101B8007" w:rsidR="00784B55" w:rsidRPr="00060AFC" w:rsidRDefault="00784B55">
            <w:pPr>
              <w:rPr>
                <w:sz w:val="20"/>
                <w:szCs w:val="20"/>
              </w:rPr>
            </w:pPr>
            <w:r w:rsidRPr="00060AFC">
              <w:rPr>
                <w:sz w:val="20"/>
                <w:szCs w:val="20"/>
              </w:rPr>
              <w:t>Sales maximisation</w:t>
            </w:r>
          </w:p>
        </w:tc>
        <w:tc>
          <w:tcPr>
            <w:tcW w:w="2694" w:type="dxa"/>
          </w:tcPr>
          <w:p w14:paraId="3B892AC3" w14:textId="77777777" w:rsidR="00784B55" w:rsidRPr="00060AFC" w:rsidRDefault="00784B55">
            <w:pPr>
              <w:rPr>
                <w:sz w:val="20"/>
                <w:szCs w:val="20"/>
              </w:rPr>
            </w:pPr>
          </w:p>
        </w:tc>
        <w:tc>
          <w:tcPr>
            <w:tcW w:w="2630" w:type="dxa"/>
          </w:tcPr>
          <w:p w14:paraId="183A4F83" w14:textId="77777777" w:rsidR="00784B55" w:rsidRPr="00060AFC" w:rsidRDefault="00784B55">
            <w:pPr>
              <w:rPr>
                <w:sz w:val="20"/>
                <w:szCs w:val="20"/>
              </w:rPr>
            </w:pPr>
          </w:p>
        </w:tc>
        <w:tc>
          <w:tcPr>
            <w:tcW w:w="2473" w:type="dxa"/>
          </w:tcPr>
          <w:p w14:paraId="100911CF" w14:textId="77777777" w:rsidR="00784B55" w:rsidRPr="00060AFC" w:rsidRDefault="00784B55">
            <w:pPr>
              <w:rPr>
                <w:sz w:val="20"/>
                <w:szCs w:val="20"/>
              </w:rPr>
            </w:pPr>
          </w:p>
        </w:tc>
      </w:tr>
      <w:tr w:rsidR="00784B55" w14:paraId="7BF5A085" w14:textId="77777777" w:rsidTr="00E8712A">
        <w:tc>
          <w:tcPr>
            <w:tcW w:w="1696" w:type="dxa"/>
          </w:tcPr>
          <w:p w14:paraId="7F617ADF" w14:textId="3DADB733" w:rsidR="00784B55" w:rsidRPr="00060AFC" w:rsidRDefault="00784B55">
            <w:pPr>
              <w:rPr>
                <w:sz w:val="20"/>
                <w:szCs w:val="20"/>
              </w:rPr>
            </w:pPr>
            <w:r w:rsidRPr="00060AFC">
              <w:rPr>
                <w:sz w:val="20"/>
                <w:szCs w:val="20"/>
              </w:rPr>
              <w:t>Satisficing</w:t>
            </w:r>
          </w:p>
        </w:tc>
        <w:tc>
          <w:tcPr>
            <w:tcW w:w="2694" w:type="dxa"/>
          </w:tcPr>
          <w:p w14:paraId="533534A7" w14:textId="77777777" w:rsidR="00784B55" w:rsidRPr="00060AFC" w:rsidRDefault="00784B55">
            <w:pPr>
              <w:rPr>
                <w:sz w:val="20"/>
                <w:szCs w:val="20"/>
              </w:rPr>
            </w:pPr>
          </w:p>
          <w:p w14:paraId="59B3ABD4" w14:textId="77777777" w:rsidR="00060AFC" w:rsidRPr="00060AFC" w:rsidRDefault="00060AFC">
            <w:pPr>
              <w:rPr>
                <w:sz w:val="20"/>
                <w:szCs w:val="20"/>
              </w:rPr>
            </w:pPr>
          </w:p>
        </w:tc>
        <w:tc>
          <w:tcPr>
            <w:tcW w:w="2630" w:type="dxa"/>
          </w:tcPr>
          <w:p w14:paraId="5CD3D6BB" w14:textId="77777777" w:rsidR="00784B55" w:rsidRPr="00060AFC" w:rsidRDefault="00784B55">
            <w:pPr>
              <w:rPr>
                <w:sz w:val="20"/>
                <w:szCs w:val="20"/>
              </w:rPr>
            </w:pPr>
          </w:p>
        </w:tc>
        <w:tc>
          <w:tcPr>
            <w:tcW w:w="2473" w:type="dxa"/>
          </w:tcPr>
          <w:p w14:paraId="45E1A14B" w14:textId="77777777" w:rsidR="00784B55" w:rsidRPr="00060AFC" w:rsidRDefault="00784B55">
            <w:pPr>
              <w:rPr>
                <w:sz w:val="20"/>
                <w:szCs w:val="20"/>
              </w:rPr>
            </w:pPr>
          </w:p>
        </w:tc>
      </w:tr>
      <w:tr w:rsidR="00784B55" w14:paraId="70D36105" w14:textId="77777777" w:rsidTr="00E8712A">
        <w:tc>
          <w:tcPr>
            <w:tcW w:w="1696" w:type="dxa"/>
          </w:tcPr>
          <w:p w14:paraId="021FA502" w14:textId="74813038" w:rsidR="00784B55" w:rsidRPr="00060AFC" w:rsidRDefault="00784B55">
            <w:pPr>
              <w:rPr>
                <w:sz w:val="20"/>
                <w:szCs w:val="20"/>
              </w:rPr>
            </w:pPr>
            <w:r w:rsidRPr="00060AFC">
              <w:rPr>
                <w:sz w:val="20"/>
                <w:szCs w:val="20"/>
              </w:rPr>
              <w:t>Trade off</w:t>
            </w:r>
          </w:p>
        </w:tc>
        <w:tc>
          <w:tcPr>
            <w:tcW w:w="2694" w:type="dxa"/>
          </w:tcPr>
          <w:p w14:paraId="1F1ECDD9" w14:textId="77777777" w:rsidR="00784B55" w:rsidRPr="00060AFC" w:rsidRDefault="00784B55">
            <w:pPr>
              <w:rPr>
                <w:sz w:val="20"/>
                <w:szCs w:val="20"/>
              </w:rPr>
            </w:pPr>
          </w:p>
          <w:p w14:paraId="1309F6CA" w14:textId="77777777" w:rsidR="00060AFC" w:rsidRPr="00060AFC" w:rsidRDefault="00060AFC">
            <w:pPr>
              <w:rPr>
                <w:sz w:val="20"/>
                <w:szCs w:val="20"/>
              </w:rPr>
            </w:pPr>
          </w:p>
        </w:tc>
        <w:tc>
          <w:tcPr>
            <w:tcW w:w="2630" w:type="dxa"/>
          </w:tcPr>
          <w:p w14:paraId="004D4FEF" w14:textId="77777777" w:rsidR="00784B55" w:rsidRPr="00060AFC" w:rsidRDefault="00784B55">
            <w:pPr>
              <w:rPr>
                <w:sz w:val="20"/>
                <w:szCs w:val="20"/>
              </w:rPr>
            </w:pPr>
          </w:p>
        </w:tc>
        <w:tc>
          <w:tcPr>
            <w:tcW w:w="2473" w:type="dxa"/>
          </w:tcPr>
          <w:p w14:paraId="31003A90" w14:textId="77777777" w:rsidR="00784B55" w:rsidRPr="00060AFC" w:rsidRDefault="00784B55">
            <w:pPr>
              <w:rPr>
                <w:sz w:val="20"/>
                <w:szCs w:val="20"/>
              </w:rPr>
            </w:pPr>
          </w:p>
        </w:tc>
      </w:tr>
      <w:tr w:rsidR="00536646" w14:paraId="1288EE99" w14:textId="77777777" w:rsidTr="00E8712A">
        <w:tc>
          <w:tcPr>
            <w:tcW w:w="1696" w:type="dxa"/>
          </w:tcPr>
          <w:p w14:paraId="1C02162E" w14:textId="06D7B380" w:rsidR="00536646" w:rsidRPr="00060AFC" w:rsidRDefault="00536646">
            <w:pPr>
              <w:rPr>
                <w:sz w:val="20"/>
                <w:szCs w:val="20"/>
              </w:rPr>
            </w:pPr>
            <w:r w:rsidRPr="00060AFC">
              <w:rPr>
                <w:sz w:val="20"/>
                <w:szCs w:val="20"/>
              </w:rPr>
              <w:t>Cost efficiency</w:t>
            </w:r>
          </w:p>
        </w:tc>
        <w:tc>
          <w:tcPr>
            <w:tcW w:w="2694" w:type="dxa"/>
          </w:tcPr>
          <w:p w14:paraId="7E388D4F" w14:textId="77777777" w:rsidR="00536646" w:rsidRPr="00060AFC" w:rsidRDefault="00536646">
            <w:pPr>
              <w:rPr>
                <w:sz w:val="20"/>
                <w:szCs w:val="20"/>
              </w:rPr>
            </w:pPr>
          </w:p>
          <w:p w14:paraId="171997B0" w14:textId="77777777" w:rsidR="00060AFC" w:rsidRPr="00060AFC" w:rsidRDefault="00060AFC">
            <w:pPr>
              <w:rPr>
                <w:sz w:val="20"/>
                <w:szCs w:val="20"/>
              </w:rPr>
            </w:pPr>
          </w:p>
        </w:tc>
        <w:tc>
          <w:tcPr>
            <w:tcW w:w="2630" w:type="dxa"/>
          </w:tcPr>
          <w:p w14:paraId="4BDCFE86" w14:textId="77777777" w:rsidR="00536646" w:rsidRPr="00060AFC" w:rsidRDefault="00536646">
            <w:pPr>
              <w:rPr>
                <w:sz w:val="20"/>
                <w:szCs w:val="20"/>
              </w:rPr>
            </w:pPr>
          </w:p>
        </w:tc>
        <w:tc>
          <w:tcPr>
            <w:tcW w:w="2473" w:type="dxa"/>
          </w:tcPr>
          <w:p w14:paraId="781D2E5F" w14:textId="77777777" w:rsidR="00536646" w:rsidRPr="00060AFC" w:rsidRDefault="00536646">
            <w:pPr>
              <w:rPr>
                <w:sz w:val="20"/>
                <w:szCs w:val="20"/>
              </w:rPr>
            </w:pPr>
          </w:p>
        </w:tc>
      </w:tr>
      <w:tr w:rsidR="00536646" w14:paraId="3EBCBC94" w14:textId="77777777" w:rsidTr="00E8712A">
        <w:tc>
          <w:tcPr>
            <w:tcW w:w="1696" w:type="dxa"/>
          </w:tcPr>
          <w:p w14:paraId="3E3FE545" w14:textId="0C60D332" w:rsidR="00536646" w:rsidRPr="00060AFC" w:rsidRDefault="00536646">
            <w:pPr>
              <w:rPr>
                <w:sz w:val="20"/>
                <w:szCs w:val="20"/>
              </w:rPr>
            </w:pPr>
            <w:r w:rsidRPr="00060AFC">
              <w:rPr>
                <w:sz w:val="20"/>
                <w:szCs w:val="20"/>
              </w:rPr>
              <w:t>Return on investment</w:t>
            </w:r>
          </w:p>
        </w:tc>
        <w:tc>
          <w:tcPr>
            <w:tcW w:w="2694" w:type="dxa"/>
          </w:tcPr>
          <w:p w14:paraId="344B52EC" w14:textId="77777777" w:rsidR="00536646" w:rsidRPr="00060AFC" w:rsidRDefault="00536646">
            <w:pPr>
              <w:rPr>
                <w:sz w:val="20"/>
                <w:szCs w:val="20"/>
              </w:rPr>
            </w:pPr>
          </w:p>
        </w:tc>
        <w:tc>
          <w:tcPr>
            <w:tcW w:w="2630" w:type="dxa"/>
          </w:tcPr>
          <w:p w14:paraId="48B8ECD1" w14:textId="77777777" w:rsidR="00536646" w:rsidRPr="00060AFC" w:rsidRDefault="00536646">
            <w:pPr>
              <w:rPr>
                <w:sz w:val="20"/>
                <w:szCs w:val="20"/>
              </w:rPr>
            </w:pPr>
          </w:p>
        </w:tc>
        <w:tc>
          <w:tcPr>
            <w:tcW w:w="2473" w:type="dxa"/>
          </w:tcPr>
          <w:p w14:paraId="7961F9E5" w14:textId="77777777" w:rsidR="00536646" w:rsidRPr="00060AFC" w:rsidRDefault="00536646">
            <w:pPr>
              <w:rPr>
                <w:sz w:val="20"/>
                <w:szCs w:val="20"/>
              </w:rPr>
            </w:pPr>
          </w:p>
        </w:tc>
      </w:tr>
      <w:tr w:rsidR="00536646" w14:paraId="4E135D60" w14:textId="77777777" w:rsidTr="00E8712A">
        <w:tc>
          <w:tcPr>
            <w:tcW w:w="1696" w:type="dxa"/>
          </w:tcPr>
          <w:p w14:paraId="233458E8" w14:textId="2ED53D33" w:rsidR="00536646" w:rsidRPr="00060AFC" w:rsidRDefault="00536646">
            <w:pPr>
              <w:rPr>
                <w:sz w:val="20"/>
                <w:szCs w:val="20"/>
              </w:rPr>
            </w:pPr>
            <w:r w:rsidRPr="00060AFC">
              <w:rPr>
                <w:sz w:val="20"/>
                <w:szCs w:val="20"/>
              </w:rPr>
              <w:t>Stakeholder conflicts</w:t>
            </w:r>
          </w:p>
        </w:tc>
        <w:tc>
          <w:tcPr>
            <w:tcW w:w="2694" w:type="dxa"/>
          </w:tcPr>
          <w:p w14:paraId="2A43887C" w14:textId="77777777" w:rsidR="00536646" w:rsidRPr="00060AFC" w:rsidRDefault="00536646">
            <w:pPr>
              <w:rPr>
                <w:sz w:val="20"/>
                <w:szCs w:val="20"/>
              </w:rPr>
            </w:pPr>
          </w:p>
        </w:tc>
        <w:tc>
          <w:tcPr>
            <w:tcW w:w="2630" w:type="dxa"/>
          </w:tcPr>
          <w:p w14:paraId="7BD7CC78" w14:textId="77777777" w:rsidR="00536646" w:rsidRPr="00060AFC" w:rsidRDefault="00536646">
            <w:pPr>
              <w:rPr>
                <w:sz w:val="20"/>
                <w:szCs w:val="20"/>
              </w:rPr>
            </w:pPr>
          </w:p>
        </w:tc>
        <w:tc>
          <w:tcPr>
            <w:tcW w:w="2473" w:type="dxa"/>
          </w:tcPr>
          <w:p w14:paraId="20CC061D" w14:textId="77777777" w:rsidR="00536646" w:rsidRPr="00060AFC" w:rsidRDefault="00536646">
            <w:pPr>
              <w:rPr>
                <w:sz w:val="20"/>
                <w:szCs w:val="20"/>
              </w:rPr>
            </w:pPr>
          </w:p>
        </w:tc>
      </w:tr>
      <w:tr w:rsidR="00536646" w14:paraId="340A2E2E" w14:textId="77777777" w:rsidTr="00E8712A">
        <w:tc>
          <w:tcPr>
            <w:tcW w:w="1696" w:type="dxa"/>
          </w:tcPr>
          <w:p w14:paraId="388D9FCD" w14:textId="792F58A0" w:rsidR="00536646" w:rsidRPr="00060AFC" w:rsidRDefault="00536646">
            <w:pPr>
              <w:rPr>
                <w:sz w:val="20"/>
                <w:szCs w:val="20"/>
              </w:rPr>
            </w:pPr>
            <w:r w:rsidRPr="00060AFC">
              <w:rPr>
                <w:sz w:val="20"/>
                <w:szCs w:val="20"/>
              </w:rPr>
              <w:t>Social corporate responsibility</w:t>
            </w:r>
          </w:p>
        </w:tc>
        <w:tc>
          <w:tcPr>
            <w:tcW w:w="2694" w:type="dxa"/>
          </w:tcPr>
          <w:p w14:paraId="2C383AB7" w14:textId="77777777" w:rsidR="00536646" w:rsidRPr="00060AFC" w:rsidRDefault="00536646">
            <w:pPr>
              <w:rPr>
                <w:sz w:val="20"/>
                <w:szCs w:val="20"/>
              </w:rPr>
            </w:pPr>
          </w:p>
        </w:tc>
        <w:tc>
          <w:tcPr>
            <w:tcW w:w="2630" w:type="dxa"/>
          </w:tcPr>
          <w:p w14:paraId="04313DA6" w14:textId="77777777" w:rsidR="00536646" w:rsidRPr="00060AFC" w:rsidRDefault="00536646">
            <w:pPr>
              <w:rPr>
                <w:sz w:val="20"/>
                <w:szCs w:val="20"/>
              </w:rPr>
            </w:pPr>
          </w:p>
        </w:tc>
        <w:tc>
          <w:tcPr>
            <w:tcW w:w="2473" w:type="dxa"/>
          </w:tcPr>
          <w:p w14:paraId="7016C180" w14:textId="77777777" w:rsidR="00536646" w:rsidRPr="00060AFC" w:rsidRDefault="00536646">
            <w:pPr>
              <w:rPr>
                <w:sz w:val="20"/>
                <w:szCs w:val="20"/>
              </w:rPr>
            </w:pPr>
          </w:p>
        </w:tc>
      </w:tr>
      <w:tr w:rsidR="00B4668B" w14:paraId="1C6488A5" w14:textId="77777777" w:rsidTr="00E8712A">
        <w:tc>
          <w:tcPr>
            <w:tcW w:w="1696" w:type="dxa"/>
          </w:tcPr>
          <w:p w14:paraId="07FFE68C" w14:textId="77777777" w:rsidR="00B4668B" w:rsidRPr="00060AFC" w:rsidRDefault="00B4668B">
            <w:pPr>
              <w:rPr>
                <w:sz w:val="20"/>
                <w:szCs w:val="20"/>
              </w:rPr>
            </w:pPr>
            <w:r w:rsidRPr="00060AFC">
              <w:rPr>
                <w:sz w:val="20"/>
                <w:szCs w:val="20"/>
              </w:rPr>
              <w:t>Specialisation</w:t>
            </w:r>
          </w:p>
          <w:p w14:paraId="1C0BC54F" w14:textId="2786336F" w:rsidR="00175F40" w:rsidRPr="00060AFC" w:rsidRDefault="00175F40">
            <w:pPr>
              <w:rPr>
                <w:sz w:val="20"/>
                <w:szCs w:val="20"/>
              </w:rPr>
            </w:pPr>
          </w:p>
        </w:tc>
        <w:tc>
          <w:tcPr>
            <w:tcW w:w="2694" w:type="dxa"/>
          </w:tcPr>
          <w:p w14:paraId="0A9D1A21" w14:textId="77777777" w:rsidR="00B4668B" w:rsidRPr="00060AFC" w:rsidRDefault="00B4668B">
            <w:pPr>
              <w:rPr>
                <w:sz w:val="20"/>
                <w:szCs w:val="20"/>
              </w:rPr>
            </w:pPr>
          </w:p>
        </w:tc>
        <w:tc>
          <w:tcPr>
            <w:tcW w:w="2630" w:type="dxa"/>
          </w:tcPr>
          <w:p w14:paraId="480020D4" w14:textId="77777777" w:rsidR="00B4668B" w:rsidRPr="00060AFC" w:rsidRDefault="00B4668B">
            <w:pPr>
              <w:rPr>
                <w:sz w:val="20"/>
                <w:szCs w:val="20"/>
              </w:rPr>
            </w:pPr>
          </w:p>
        </w:tc>
        <w:tc>
          <w:tcPr>
            <w:tcW w:w="2473" w:type="dxa"/>
          </w:tcPr>
          <w:p w14:paraId="47F851BD" w14:textId="77777777" w:rsidR="00B4668B" w:rsidRPr="00060AFC" w:rsidRDefault="00B4668B">
            <w:pPr>
              <w:rPr>
                <w:sz w:val="20"/>
                <w:szCs w:val="20"/>
              </w:rPr>
            </w:pPr>
          </w:p>
        </w:tc>
      </w:tr>
      <w:tr w:rsidR="00B4668B" w14:paraId="2E964F52" w14:textId="77777777" w:rsidTr="00E8712A">
        <w:tc>
          <w:tcPr>
            <w:tcW w:w="1696" w:type="dxa"/>
          </w:tcPr>
          <w:p w14:paraId="5FD6C48C" w14:textId="3BC59B18" w:rsidR="00B4668B" w:rsidRPr="00060AFC" w:rsidRDefault="00B4668B">
            <w:pPr>
              <w:rPr>
                <w:sz w:val="20"/>
                <w:szCs w:val="20"/>
              </w:rPr>
            </w:pPr>
            <w:r w:rsidRPr="00060AFC">
              <w:rPr>
                <w:sz w:val="20"/>
                <w:szCs w:val="20"/>
              </w:rPr>
              <w:t xml:space="preserve">Demand </w:t>
            </w:r>
          </w:p>
        </w:tc>
        <w:tc>
          <w:tcPr>
            <w:tcW w:w="2694" w:type="dxa"/>
          </w:tcPr>
          <w:p w14:paraId="32338EC0" w14:textId="77777777" w:rsidR="00B4668B" w:rsidRPr="00060AFC" w:rsidRDefault="00B4668B">
            <w:pPr>
              <w:rPr>
                <w:sz w:val="20"/>
                <w:szCs w:val="20"/>
              </w:rPr>
            </w:pPr>
          </w:p>
          <w:p w14:paraId="4D3F0EB1" w14:textId="77777777" w:rsidR="00060AFC" w:rsidRPr="00060AFC" w:rsidRDefault="00060AFC">
            <w:pPr>
              <w:rPr>
                <w:sz w:val="20"/>
                <w:szCs w:val="20"/>
              </w:rPr>
            </w:pPr>
          </w:p>
        </w:tc>
        <w:tc>
          <w:tcPr>
            <w:tcW w:w="2630" w:type="dxa"/>
          </w:tcPr>
          <w:p w14:paraId="0723825B" w14:textId="77777777" w:rsidR="00B4668B" w:rsidRPr="00060AFC" w:rsidRDefault="00B4668B">
            <w:pPr>
              <w:rPr>
                <w:sz w:val="20"/>
                <w:szCs w:val="20"/>
              </w:rPr>
            </w:pPr>
          </w:p>
        </w:tc>
        <w:tc>
          <w:tcPr>
            <w:tcW w:w="2473" w:type="dxa"/>
          </w:tcPr>
          <w:p w14:paraId="784C9FAB" w14:textId="77777777" w:rsidR="00B4668B" w:rsidRPr="00060AFC" w:rsidRDefault="00B4668B">
            <w:pPr>
              <w:rPr>
                <w:sz w:val="20"/>
                <w:szCs w:val="20"/>
              </w:rPr>
            </w:pPr>
          </w:p>
        </w:tc>
      </w:tr>
      <w:tr w:rsidR="00B4668B" w14:paraId="6FC06E26" w14:textId="77777777" w:rsidTr="00E8712A">
        <w:tc>
          <w:tcPr>
            <w:tcW w:w="1696" w:type="dxa"/>
          </w:tcPr>
          <w:p w14:paraId="4E3DC8AF" w14:textId="77777777" w:rsidR="00B4668B" w:rsidRPr="00060AFC" w:rsidRDefault="00B4668B">
            <w:pPr>
              <w:rPr>
                <w:sz w:val="20"/>
                <w:szCs w:val="20"/>
              </w:rPr>
            </w:pPr>
            <w:r w:rsidRPr="00060AFC">
              <w:rPr>
                <w:sz w:val="20"/>
                <w:szCs w:val="20"/>
              </w:rPr>
              <w:t>Supply</w:t>
            </w:r>
          </w:p>
          <w:p w14:paraId="1BADC980" w14:textId="60663164" w:rsidR="00175F40" w:rsidRPr="00060AFC" w:rsidRDefault="00175F40">
            <w:pPr>
              <w:rPr>
                <w:sz w:val="20"/>
                <w:szCs w:val="20"/>
              </w:rPr>
            </w:pPr>
          </w:p>
        </w:tc>
        <w:tc>
          <w:tcPr>
            <w:tcW w:w="2694" w:type="dxa"/>
          </w:tcPr>
          <w:p w14:paraId="7517FE80" w14:textId="77777777" w:rsidR="00B4668B" w:rsidRPr="00060AFC" w:rsidRDefault="00B4668B">
            <w:pPr>
              <w:rPr>
                <w:sz w:val="20"/>
                <w:szCs w:val="20"/>
              </w:rPr>
            </w:pPr>
          </w:p>
        </w:tc>
        <w:tc>
          <w:tcPr>
            <w:tcW w:w="2630" w:type="dxa"/>
          </w:tcPr>
          <w:p w14:paraId="348B6DE3" w14:textId="77777777" w:rsidR="00B4668B" w:rsidRPr="00060AFC" w:rsidRDefault="00B4668B">
            <w:pPr>
              <w:rPr>
                <w:sz w:val="20"/>
                <w:szCs w:val="20"/>
              </w:rPr>
            </w:pPr>
          </w:p>
        </w:tc>
        <w:tc>
          <w:tcPr>
            <w:tcW w:w="2473" w:type="dxa"/>
          </w:tcPr>
          <w:p w14:paraId="64035AD4" w14:textId="77777777" w:rsidR="00B4668B" w:rsidRPr="00060AFC" w:rsidRDefault="00B4668B">
            <w:pPr>
              <w:rPr>
                <w:sz w:val="20"/>
                <w:szCs w:val="20"/>
              </w:rPr>
            </w:pPr>
          </w:p>
        </w:tc>
      </w:tr>
      <w:tr w:rsidR="00B4668B" w14:paraId="551B0AFD" w14:textId="77777777" w:rsidTr="00E8712A">
        <w:tc>
          <w:tcPr>
            <w:tcW w:w="1696" w:type="dxa"/>
          </w:tcPr>
          <w:p w14:paraId="180ADF33" w14:textId="1A4EEC20" w:rsidR="00B4668B" w:rsidRPr="00060AFC" w:rsidRDefault="005904F7">
            <w:pPr>
              <w:rPr>
                <w:sz w:val="20"/>
                <w:szCs w:val="20"/>
              </w:rPr>
            </w:pPr>
            <w:r w:rsidRPr="00060AFC">
              <w:rPr>
                <w:sz w:val="20"/>
                <w:szCs w:val="20"/>
              </w:rPr>
              <w:t>Price Discrimination</w:t>
            </w:r>
          </w:p>
        </w:tc>
        <w:tc>
          <w:tcPr>
            <w:tcW w:w="2694" w:type="dxa"/>
          </w:tcPr>
          <w:p w14:paraId="742178BF" w14:textId="77777777" w:rsidR="00B4668B" w:rsidRPr="00060AFC" w:rsidRDefault="00B4668B">
            <w:pPr>
              <w:rPr>
                <w:sz w:val="20"/>
                <w:szCs w:val="20"/>
              </w:rPr>
            </w:pPr>
          </w:p>
        </w:tc>
        <w:tc>
          <w:tcPr>
            <w:tcW w:w="2630" w:type="dxa"/>
          </w:tcPr>
          <w:p w14:paraId="432233B1" w14:textId="77777777" w:rsidR="00B4668B" w:rsidRPr="00060AFC" w:rsidRDefault="00B4668B">
            <w:pPr>
              <w:rPr>
                <w:sz w:val="20"/>
                <w:szCs w:val="20"/>
              </w:rPr>
            </w:pPr>
          </w:p>
        </w:tc>
        <w:tc>
          <w:tcPr>
            <w:tcW w:w="2473" w:type="dxa"/>
          </w:tcPr>
          <w:p w14:paraId="1225F455" w14:textId="77777777" w:rsidR="00B4668B" w:rsidRPr="00060AFC" w:rsidRDefault="00B4668B">
            <w:pPr>
              <w:rPr>
                <w:sz w:val="20"/>
                <w:szCs w:val="20"/>
              </w:rPr>
            </w:pPr>
          </w:p>
        </w:tc>
      </w:tr>
      <w:tr w:rsidR="005904F7" w14:paraId="1C23E1E5" w14:textId="77777777" w:rsidTr="00E8712A">
        <w:tc>
          <w:tcPr>
            <w:tcW w:w="1696" w:type="dxa"/>
          </w:tcPr>
          <w:p w14:paraId="5EE1D450" w14:textId="4E05596C" w:rsidR="005904F7" w:rsidRPr="00060AFC" w:rsidRDefault="005904F7">
            <w:pPr>
              <w:rPr>
                <w:sz w:val="20"/>
                <w:szCs w:val="20"/>
              </w:rPr>
            </w:pPr>
            <w:r w:rsidRPr="00060AFC">
              <w:rPr>
                <w:sz w:val="20"/>
                <w:szCs w:val="20"/>
              </w:rPr>
              <w:t>Price Mechanism</w:t>
            </w:r>
          </w:p>
        </w:tc>
        <w:tc>
          <w:tcPr>
            <w:tcW w:w="2694" w:type="dxa"/>
          </w:tcPr>
          <w:p w14:paraId="189AF56E" w14:textId="77777777" w:rsidR="005904F7" w:rsidRPr="00060AFC" w:rsidRDefault="005904F7">
            <w:pPr>
              <w:rPr>
                <w:sz w:val="20"/>
                <w:szCs w:val="20"/>
              </w:rPr>
            </w:pPr>
          </w:p>
        </w:tc>
        <w:tc>
          <w:tcPr>
            <w:tcW w:w="2630" w:type="dxa"/>
          </w:tcPr>
          <w:p w14:paraId="0BC633D0" w14:textId="77777777" w:rsidR="005904F7" w:rsidRPr="00060AFC" w:rsidRDefault="005904F7">
            <w:pPr>
              <w:rPr>
                <w:sz w:val="20"/>
                <w:szCs w:val="20"/>
              </w:rPr>
            </w:pPr>
          </w:p>
        </w:tc>
        <w:tc>
          <w:tcPr>
            <w:tcW w:w="2473" w:type="dxa"/>
          </w:tcPr>
          <w:p w14:paraId="4DBE648A" w14:textId="77777777" w:rsidR="005904F7" w:rsidRPr="00060AFC" w:rsidRDefault="005904F7">
            <w:pPr>
              <w:rPr>
                <w:sz w:val="20"/>
                <w:szCs w:val="20"/>
              </w:rPr>
            </w:pPr>
          </w:p>
        </w:tc>
      </w:tr>
      <w:tr w:rsidR="005904F7" w14:paraId="5C200F89" w14:textId="77777777" w:rsidTr="00E8712A">
        <w:tc>
          <w:tcPr>
            <w:tcW w:w="1696" w:type="dxa"/>
          </w:tcPr>
          <w:p w14:paraId="28015746" w14:textId="42A0F205" w:rsidR="005904F7" w:rsidRPr="00060AFC" w:rsidRDefault="005904F7">
            <w:pPr>
              <w:rPr>
                <w:sz w:val="20"/>
                <w:szCs w:val="20"/>
              </w:rPr>
            </w:pPr>
            <w:r w:rsidRPr="00060AFC">
              <w:rPr>
                <w:sz w:val="20"/>
                <w:szCs w:val="20"/>
              </w:rPr>
              <w:t>Risk &amp; Liability</w:t>
            </w:r>
          </w:p>
        </w:tc>
        <w:tc>
          <w:tcPr>
            <w:tcW w:w="2694" w:type="dxa"/>
          </w:tcPr>
          <w:p w14:paraId="567DEC93" w14:textId="77777777" w:rsidR="005904F7" w:rsidRPr="00060AFC" w:rsidRDefault="005904F7">
            <w:pPr>
              <w:rPr>
                <w:sz w:val="20"/>
                <w:szCs w:val="20"/>
              </w:rPr>
            </w:pPr>
          </w:p>
        </w:tc>
        <w:tc>
          <w:tcPr>
            <w:tcW w:w="2630" w:type="dxa"/>
          </w:tcPr>
          <w:p w14:paraId="37E99C91" w14:textId="77777777" w:rsidR="005904F7" w:rsidRPr="00060AFC" w:rsidRDefault="005904F7">
            <w:pPr>
              <w:rPr>
                <w:sz w:val="20"/>
                <w:szCs w:val="20"/>
              </w:rPr>
            </w:pPr>
          </w:p>
        </w:tc>
        <w:tc>
          <w:tcPr>
            <w:tcW w:w="2473" w:type="dxa"/>
          </w:tcPr>
          <w:p w14:paraId="1828465D" w14:textId="77777777" w:rsidR="005904F7" w:rsidRPr="00060AFC" w:rsidRDefault="005904F7">
            <w:pPr>
              <w:rPr>
                <w:sz w:val="20"/>
                <w:szCs w:val="20"/>
              </w:rPr>
            </w:pPr>
          </w:p>
        </w:tc>
      </w:tr>
      <w:tr w:rsidR="005904F7" w14:paraId="0FE48142" w14:textId="77777777" w:rsidTr="00E8712A">
        <w:tc>
          <w:tcPr>
            <w:tcW w:w="1696" w:type="dxa"/>
          </w:tcPr>
          <w:p w14:paraId="1AACD3F6" w14:textId="77777777" w:rsidR="005904F7" w:rsidRDefault="005904F7">
            <w:r>
              <w:t>Externalities</w:t>
            </w:r>
          </w:p>
          <w:p w14:paraId="42B61556" w14:textId="0BD0326F" w:rsidR="00175F40" w:rsidRDefault="00175F40"/>
        </w:tc>
        <w:tc>
          <w:tcPr>
            <w:tcW w:w="2694" w:type="dxa"/>
          </w:tcPr>
          <w:p w14:paraId="5E5D4F05" w14:textId="77777777" w:rsidR="005904F7" w:rsidRDefault="005904F7"/>
        </w:tc>
        <w:tc>
          <w:tcPr>
            <w:tcW w:w="2630" w:type="dxa"/>
          </w:tcPr>
          <w:p w14:paraId="3CAD574C" w14:textId="77777777" w:rsidR="005904F7" w:rsidRDefault="005904F7"/>
        </w:tc>
        <w:tc>
          <w:tcPr>
            <w:tcW w:w="2473" w:type="dxa"/>
          </w:tcPr>
          <w:p w14:paraId="60FAC856" w14:textId="77777777" w:rsidR="005904F7" w:rsidRDefault="005904F7"/>
        </w:tc>
      </w:tr>
    </w:tbl>
    <w:p w14:paraId="10F08705" w14:textId="77777777" w:rsidR="00175F40" w:rsidRPr="00175F40" w:rsidRDefault="005904F7">
      <w:pPr>
        <w:spacing w:after="160" w:line="259" w:lineRule="auto"/>
        <w:rPr>
          <w:b/>
          <w:bCs/>
          <w:u w:val="single"/>
        </w:rPr>
      </w:pPr>
      <w:r>
        <w:br w:type="page"/>
      </w:r>
      <w:r w:rsidR="00175F40" w:rsidRPr="00175F40">
        <w:rPr>
          <w:b/>
          <w:bCs/>
          <w:u w:val="single"/>
        </w:rPr>
        <w:lastRenderedPageBreak/>
        <w:t>Task 2</w:t>
      </w:r>
    </w:p>
    <w:p w14:paraId="7BE53293" w14:textId="20E517B1" w:rsidR="00060AFC" w:rsidRPr="00060AFC" w:rsidRDefault="00060AFC" w:rsidP="00060AFC">
      <w:pPr>
        <w:spacing w:after="160" w:line="259" w:lineRule="auto"/>
      </w:pPr>
      <w:r w:rsidRPr="00060AFC">
        <w:t>Podcasts-</w:t>
      </w:r>
    </w:p>
    <w:p w14:paraId="69D726AB" w14:textId="10C621CD" w:rsidR="00060AFC" w:rsidRPr="00060AFC" w:rsidRDefault="00060AFC" w:rsidP="00060AFC">
      <w:pPr>
        <w:spacing w:after="160" w:line="259" w:lineRule="auto"/>
      </w:pPr>
      <w:r w:rsidRPr="00060AFC">
        <w:t>Listen to the following podcasts and do the following:</w:t>
      </w:r>
    </w:p>
    <w:p w14:paraId="7D0DE0B6" w14:textId="4858FB28" w:rsidR="00060AFC" w:rsidRPr="00060AFC" w:rsidRDefault="00060AFC" w:rsidP="00060AFC">
      <w:pPr>
        <w:pStyle w:val="ListParagraph"/>
        <w:numPr>
          <w:ilvl w:val="0"/>
          <w:numId w:val="5"/>
        </w:numPr>
        <w:spacing w:after="160" w:line="259" w:lineRule="auto"/>
      </w:pPr>
      <w:r w:rsidRPr="00060AFC">
        <w:t xml:space="preserve">Short summary of the important issues identified in the podcasts. </w:t>
      </w:r>
    </w:p>
    <w:p w14:paraId="039F5D20" w14:textId="76EB73C1" w:rsidR="00060AFC" w:rsidRPr="00060AFC" w:rsidRDefault="00060AFC" w:rsidP="00060AFC">
      <w:pPr>
        <w:pStyle w:val="ListParagraph"/>
        <w:numPr>
          <w:ilvl w:val="0"/>
          <w:numId w:val="5"/>
        </w:numPr>
        <w:spacing w:after="160" w:line="259" w:lineRule="auto"/>
      </w:pPr>
      <w:r w:rsidRPr="00060AFC">
        <w:t>Reasons why you may agree or disagree with the elements raised in the podcasts.</w:t>
      </w:r>
    </w:p>
    <w:p w14:paraId="22D23AE6" w14:textId="77777777" w:rsidR="00060AFC" w:rsidRPr="00060AFC" w:rsidRDefault="00060AFC" w:rsidP="00060AFC">
      <w:pPr>
        <w:pStyle w:val="NormalWeb"/>
        <w:numPr>
          <w:ilvl w:val="0"/>
          <w:numId w:val="4"/>
        </w:numPr>
        <w:rPr>
          <w:rFonts w:ascii="Cambria" w:hAnsi="Cambria"/>
          <w:color w:val="000000"/>
        </w:rPr>
      </w:pPr>
      <w:r w:rsidRPr="00060AFC">
        <w:rPr>
          <w:rFonts w:ascii="Cambria" w:hAnsi="Cambria"/>
          <w:color w:val="000000"/>
        </w:rPr>
        <w:t xml:space="preserve">Demand and Supply – What are you waiting for? http://freakonomics.com/podcast/what-are-you-waiting-for/Income inequality </w:t>
      </w:r>
      <w:hyperlink r:id="rId7" w:history="1">
        <w:r w:rsidRPr="00060AFC">
          <w:rPr>
            <w:rStyle w:val="Hyperlink"/>
            <w:rFonts w:ascii="Cambria" w:hAnsi="Cambria"/>
          </w:rPr>
          <w:t>http://freakonomics.com/podcast/earth-2-0-income-inequality/</w:t>
        </w:r>
      </w:hyperlink>
    </w:p>
    <w:p w14:paraId="762A4904" w14:textId="77777777" w:rsidR="00060AFC" w:rsidRPr="00060AFC" w:rsidRDefault="00060AFC" w:rsidP="00060AFC">
      <w:pPr>
        <w:pStyle w:val="NormalWeb"/>
        <w:rPr>
          <w:rFonts w:ascii="Cambria" w:hAnsi="Cambria"/>
          <w:color w:val="000000"/>
        </w:rPr>
      </w:pPr>
    </w:p>
    <w:p w14:paraId="4F4018E3" w14:textId="77777777" w:rsidR="00060AFC" w:rsidRPr="00060AFC" w:rsidRDefault="00060AFC" w:rsidP="00060AFC">
      <w:pPr>
        <w:pStyle w:val="NormalWeb"/>
        <w:numPr>
          <w:ilvl w:val="0"/>
          <w:numId w:val="4"/>
        </w:numPr>
        <w:rPr>
          <w:rFonts w:ascii="Cambria" w:hAnsi="Cambria"/>
          <w:color w:val="000000"/>
        </w:rPr>
      </w:pPr>
      <w:r w:rsidRPr="00060AFC">
        <w:rPr>
          <w:rFonts w:ascii="Cambria" w:hAnsi="Cambria"/>
          <w:color w:val="000000"/>
        </w:rPr>
        <w:t xml:space="preserve">Are the Rich Really Less Generous Than the Poor? </w:t>
      </w:r>
      <w:hyperlink r:id="rId8" w:history="1">
        <w:r w:rsidRPr="00060AFC">
          <w:rPr>
            <w:rStyle w:val="Hyperlink"/>
            <w:rFonts w:ascii="Cambria" w:hAnsi="Cambria"/>
          </w:rPr>
          <w:t>http://freakonomics.com/podcast/rich-less-generous-than-poor/</w:t>
        </w:r>
      </w:hyperlink>
    </w:p>
    <w:p w14:paraId="69078ECF" w14:textId="77777777" w:rsidR="00060AFC" w:rsidRPr="00060AFC" w:rsidRDefault="00060AFC" w:rsidP="00060AFC">
      <w:pPr>
        <w:pStyle w:val="NormalWeb"/>
        <w:rPr>
          <w:rFonts w:ascii="Cambria" w:hAnsi="Cambria"/>
          <w:color w:val="000000"/>
        </w:rPr>
      </w:pPr>
    </w:p>
    <w:p w14:paraId="61FE8CF0" w14:textId="77777777" w:rsidR="00060AFC" w:rsidRPr="00060AFC" w:rsidRDefault="00060AFC" w:rsidP="00060AFC">
      <w:pPr>
        <w:pStyle w:val="NormalWeb"/>
        <w:numPr>
          <w:ilvl w:val="0"/>
          <w:numId w:val="4"/>
        </w:numPr>
        <w:rPr>
          <w:rFonts w:ascii="Cambria" w:hAnsi="Cambria"/>
          <w:color w:val="000000"/>
        </w:rPr>
      </w:pPr>
      <w:r w:rsidRPr="00060AFC">
        <w:rPr>
          <w:rFonts w:ascii="Cambria" w:hAnsi="Cambria"/>
          <w:color w:val="000000"/>
        </w:rPr>
        <w:t xml:space="preserve">How Trickle-Down Economics Works? </w:t>
      </w:r>
      <w:hyperlink r:id="rId9" w:history="1">
        <w:r w:rsidRPr="00060AFC">
          <w:rPr>
            <w:rStyle w:val="Hyperlink"/>
            <w:rFonts w:ascii="Cambria" w:hAnsi="Cambria"/>
          </w:rPr>
          <w:t>https://www.stuffyoushouldknow.com/podcasts/how-trickle-down-economics-works.htm</w:t>
        </w:r>
      </w:hyperlink>
    </w:p>
    <w:p w14:paraId="7D71C90C" w14:textId="77777777" w:rsidR="00060AFC" w:rsidRPr="00060AFC" w:rsidRDefault="00060AFC" w:rsidP="00060AFC">
      <w:pPr>
        <w:pStyle w:val="NormalWeb"/>
        <w:rPr>
          <w:rFonts w:ascii="Cambria" w:hAnsi="Cambria"/>
          <w:color w:val="000000"/>
        </w:rPr>
      </w:pPr>
    </w:p>
    <w:p w14:paraId="113AC6DA" w14:textId="77777777" w:rsidR="00060AFC" w:rsidRPr="00060AFC" w:rsidRDefault="00060AFC" w:rsidP="00060AFC">
      <w:pPr>
        <w:pStyle w:val="NormalWeb"/>
        <w:numPr>
          <w:ilvl w:val="0"/>
          <w:numId w:val="4"/>
        </w:numPr>
        <w:rPr>
          <w:rFonts w:ascii="Cambria" w:hAnsi="Cambria"/>
          <w:color w:val="000000"/>
        </w:rPr>
      </w:pPr>
      <w:r w:rsidRPr="00060AFC">
        <w:rPr>
          <w:rFonts w:ascii="Cambria" w:hAnsi="Cambria"/>
          <w:color w:val="000000"/>
        </w:rPr>
        <w:t xml:space="preserve">A true story of the gender </w:t>
      </w:r>
      <w:proofErr w:type="gramStart"/>
      <w:r w:rsidRPr="00060AFC">
        <w:rPr>
          <w:rFonts w:ascii="Cambria" w:hAnsi="Cambria"/>
          <w:color w:val="000000"/>
        </w:rPr>
        <w:t>pay</w:t>
      </w:r>
      <w:proofErr w:type="gramEnd"/>
      <w:r w:rsidRPr="00060AFC">
        <w:rPr>
          <w:rFonts w:ascii="Cambria" w:hAnsi="Cambria"/>
          <w:color w:val="000000"/>
        </w:rPr>
        <w:t xml:space="preserve"> gap</w:t>
      </w:r>
    </w:p>
    <w:p w14:paraId="16EB457B" w14:textId="77777777" w:rsidR="00060AFC" w:rsidRPr="00060AFC" w:rsidRDefault="008C2CF8" w:rsidP="00060AFC">
      <w:pPr>
        <w:pStyle w:val="NormalWeb"/>
        <w:ind w:left="720"/>
        <w:rPr>
          <w:rFonts w:ascii="Cambria" w:hAnsi="Cambria"/>
          <w:color w:val="000000"/>
        </w:rPr>
      </w:pPr>
      <w:hyperlink r:id="rId10" w:history="1">
        <w:r w:rsidR="00060AFC" w:rsidRPr="00060AFC">
          <w:rPr>
            <w:rStyle w:val="Hyperlink"/>
            <w:rFonts w:ascii="Cambria" w:hAnsi="Cambria"/>
          </w:rPr>
          <w:t>http://freakonomics.com/podcast/the-true-story-of-the-gender-pay-gap-a-new-freakonomics-radio-podcast/</w:t>
        </w:r>
      </w:hyperlink>
    </w:p>
    <w:p w14:paraId="5AD54092" w14:textId="77777777" w:rsidR="00060AFC" w:rsidRPr="00060AFC" w:rsidRDefault="00060AFC" w:rsidP="00060AFC">
      <w:pPr>
        <w:pStyle w:val="NormalWeb"/>
        <w:rPr>
          <w:rFonts w:ascii="Cambria" w:hAnsi="Cambria"/>
          <w:color w:val="000000"/>
        </w:rPr>
      </w:pPr>
    </w:p>
    <w:p w14:paraId="421B066B" w14:textId="77777777" w:rsidR="00060AFC" w:rsidRPr="00060AFC" w:rsidRDefault="00060AFC" w:rsidP="00060AFC">
      <w:pPr>
        <w:pStyle w:val="NormalWeb"/>
        <w:numPr>
          <w:ilvl w:val="0"/>
          <w:numId w:val="4"/>
        </w:numPr>
        <w:rPr>
          <w:rFonts w:ascii="Cambria" w:hAnsi="Cambria"/>
          <w:color w:val="000000"/>
        </w:rPr>
      </w:pPr>
      <w:r w:rsidRPr="00060AFC">
        <w:rPr>
          <w:rFonts w:ascii="Cambria" w:hAnsi="Cambria"/>
          <w:color w:val="000000"/>
        </w:rPr>
        <w:t>Should we really behave like economist say we do?</w:t>
      </w:r>
    </w:p>
    <w:p w14:paraId="21D2077F" w14:textId="77777777" w:rsidR="00060AFC" w:rsidRPr="00060AFC" w:rsidRDefault="008C2CF8" w:rsidP="00060AFC">
      <w:pPr>
        <w:pStyle w:val="NormalWeb"/>
        <w:ind w:left="720"/>
        <w:rPr>
          <w:rFonts w:ascii="Cambria" w:hAnsi="Cambria"/>
          <w:color w:val="000000"/>
        </w:rPr>
      </w:pPr>
      <w:hyperlink r:id="rId11" w:history="1">
        <w:r w:rsidR="00060AFC" w:rsidRPr="00060AFC">
          <w:rPr>
            <w:rStyle w:val="Hyperlink"/>
            <w:rFonts w:ascii="Cambria" w:hAnsi="Cambria"/>
          </w:rPr>
          <w:t>http://freakonomics.com/podcast/should-we-really-behave-like-economists-say-we-do-a-new-freakonomics-radio-podcast/</w:t>
        </w:r>
      </w:hyperlink>
    </w:p>
    <w:p w14:paraId="117657B3" w14:textId="77777777" w:rsidR="00060AFC" w:rsidRPr="00060AFC" w:rsidRDefault="00060AFC" w:rsidP="00060AFC">
      <w:pPr>
        <w:pStyle w:val="NormalWeb"/>
        <w:rPr>
          <w:rFonts w:ascii="Cambria" w:hAnsi="Cambria"/>
          <w:color w:val="000000"/>
        </w:rPr>
      </w:pPr>
    </w:p>
    <w:p w14:paraId="040F293A" w14:textId="77777777" w:rsidR="00060AFC" w:rsidRDefault="00060AFC" w:rsidP="00060AFC">
      <w:pPr>
        <w:spacing w:after="160" w:line="259" w:lineRule="auto"/>
        <w:rPr>
          <w:rFonts w:ascii="Verdana" w:hAnsi="Verdana"/>
        </w:rPr>
      </w:pPr>
      <w:r>
        <w:rPr>
          <w:rFonts w:ascii="Verdana" w:hAnsi="Verdana"/>
        </w:rPr>
        <w:br w:type="page"/>
      </w:r>
    </w:p>
    <w:p w14:paraId="061F022F" w14:textId="70D515B8" w:rsidR="005904F7" w:rsidRPr="005904F7" w:rsidRDefault="00060AFC" w:rsidP="00060AFC">
      <w:pPr>
        <w:tabs>
          <w:tab w:val="left" w:pos="1350"/>
        </w:tabs>
        <w:spacing w:after="160" w:line="259" w:lineRule="auto"/>
        <w:rPr>
          <w:rFonts w:ascii="Verdana" w:hAnsi="Verdana"/>
          <w:b/>
          <w:bCs/>
          <w:u w:val="single"/>
        </w:rPr>
      </w:pPr>
      <w:r>
        <w:lastRenderedPageBreak/>
        <w:tab/>
      </w:r>
      <w:r w:rsidR="005904F7" w:rsidRPr="005904F7">
        <w:rPr>
          <w:rFonts w:ascii="Verdana" w:hAnsi="Verdana"/>
          <w:b/>
          <w:bCs/>
          <w:u w:val="single"/>
        </w:rPr>
        <w:t>Wider Reading</w:t>
      </w:r>
    </w:p>
    <w:p w14:paraId="35BFB8A6" w14:textId="230D3BD3"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How Markets Fail: The Logic of Economic Calamities (John Cassidy)</w:t>
      </w:r>
    </w:p>
    <w:p w14:paraId="0B894EAE" w14:textId="2C190CB7"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Misbehaving: The Making of Behavioural Economics (Richard H Thaler)</w:t>
      </w:r>
    </w:p>
    <w:p w14:paraId="6EA371BB" w14:textId="289C3426"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Economics: The User’s Guide (Ha Joon-Chang) </w:t>
      </w:r>
    </w:p>
    <w:p w14:paraId="6359A89B" w14:textId="13F3D698"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The Spirit Level: Why Equality is Better for Everyone (Richard Wilkinson &amp; Kate Pickett) </w:t>
      </w:r>
    </w:p>
    <w:p w14:paraId="01A61BC7" w14:textId="28A11A7A"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Nudge: Improving Decisions About Health, </w:t>
      </w:r>
      <w:r w:rsidR="00060AFC" w:rsidRPr="005904F7">
        <w:rPr>
          <w:rFonts w:ascii="Verdana" w:eastAsia="Calibri" w:hAnsi="Verdana"/>
        </w:rPr>
        <w:t>Wealth,</w:t>
      </w:r>
      <w:r w:rsidRPr="005904F7">
        <w:rPr>
          <w:rFonts w:ascii="Verdana" w:eastAsia="Calibri" w:hAnsi="Verdana"/>
        </w:rPr>
        <w:t xml:space="preserve"> and Happiness (Cass R Sunstein &amp; Richard H Thaler) </w:t>
      </w:r>
    </w:p>
    <w:p w14:paraId="75B5F51B" w14:textId="77777777"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23 Things They Don't Tell You About Capitalism (Ha Joon-Chang) </w:t>
      </w:r>
    </w:p>
    <w:p w14:paraId="5B02A342" w14:textId="19EB5F5B"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 The Big Short: Inside the Doomsday Machine (Michael Lewis) </w:t>
      </w:r>
    </w:p>
    <w:p w14:paraId="0F3DF2CC" w14:textId="5DABB6AF"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Adapt: Why Success Always Starts with Failure (Tim Harford) </w:t>
      </w:r>
    </w:p>
    <w:p w14:paraId="56982B17" w14:textId="037B083E" w:rsidR="005904F7" w:rsidRPr="005904F7" w:rsidRDefault="005904F7" w:rsidP="005904F7">
      <w:pPr>
        <w:pStyle w:val="ListParagraph"/>
        <w:numPr>
          <w:ilvl w:val="0"/>
          <w:numId w:val="1"/>
        </w:numPr>
        <w:spacing w:after="160" w:line="360" w:lineRule="auto"/>
        <w:rPr>
          <w:rFonts w:ascii="Verdana" w:eastAsia="Calibri" w:hAnsi="Verdana"/>
        </w:rPr>
      </w:pPr>
      <w:r w:rsidRPr="005904F7">
        <w:rPr>
          <w:rFonts w:ascii="Verdana" w:eastAsia="Calibri" w:hAnsi="Verdana"/>
        </w:rPr>
        <w:t xml:space="preserve">The Great Divide (Joseph Stiglitz)- </w:t>
      </w:r>
    </w:p>
    <w:p w14:paraId="13870747" w14:textId="77777777" w:rsidR="005904F7" w:rsidRPr="005904F7" w:rsidRDefault="005904F7" w:rsidP="005904F7">
      <w:pPr>
        <w:spacing w:after="160" w:line="360" w:lineRule="auto"/>
        <w:rPr>
          <w:rFonts w:ascii="Verdana" w:eastAsia="Calibri" w:hAnsi="Verdana"/>
          <w:b/>
          <w:u w:val="single"/>
        </w:rPr>
      </w:pPr>
    </w:p>
    <w:p w14:paraId="26B9E6ED" w14:textId="0355F43A" w:rsidR="005904F7" w:rsidRPr="005904F7" w:rsidRDefault="005904F7" w:rsidP="005904F7">
      <w:pPr>
        <w:spacing w:after="160" w:line="360" w:lineRule="auto"/>
        <w:rPr>
          <w:rFonts w:ascii="Verdana" w:eastAsia="Calibri" w:hAnsi="Verdana"/>
          <w:b/>
          <w:u w:val="single"/>
        </w:rPr>
      </w:pPr>
      <w:r w:rsidRPr="005904F7">
        <w:rPr>
          <w:rFonts w:ascii="Verdana" w:eastAsia="Calibri" w:hAnsi="Verdana"/>
          <w:b/>
          <w:u w:val="single"/>
        </w:rPr>
        <w:t xml:space="preserve">Useful websites </w:t>
      </w:r>
    </w:p>
    <w:p w14:paraId="44DCD635" w14:textId="2D9B2F05" w:rsidR="005904F7" w:rsidRDefault="005904F7" w:rsidP="005904F7">
      <w:pPr>
        <w:pStyle w:val="ListParagraph"/>
        <w:numPr>
          <w:ilvl w:val="0"/>
          <w:numId w:val="2"/>
        </w:numPr>
        <w:spacing w:after="160" w:line="360" w:lineRule="auto"/>
        <w:rPr>
          <w:rFonts w:ascii="Verdana" w:eastAsia="Calibri" w:hAnsi="Verdana"/>
        </w:rPr>
      </w:pPr>
      <w:r w:rsidRPr="005904F7">
        <w:rPr>
          <w:rFonts w:ascii="Verdana" w:eastAsia="Calibri" w:hAnsi="Verdana"/>
        </w:rPr>
        <w:t xml:space="preserve">www.tutor2u.net – Tutor2u is an essential Economics resource for all students. It contains an excellent Blog with relevant news stories, exam advice and analysis of topical events. It also has various quizzes, revision notes and Power Points for free. </w:t>
      </w:r>
    </w:p>
    <w:p w14:paraId="1829A955" w14:textId="77777777" w:rsidR="008D261D" w:rsidRPr="005904F7" w:rsidRDefault="008D261D" w:rsidP="008D261D">
      <w:pPr>
        <w:pStyle w:val="ListParagraph"/>
        <w:spacing w:after="160" w:line="360" w:lineRule="auto"/>
        <w:rPr>
          <w:rFonts w:ascii="Verdana" w:eastAsia="Calibri" w:hAnsi="Verdana"/>
        </w:rPr>
      </w:pPr>
    </w:p>
    <w:p w14:paraId="67128D5D" w14:textId="0492D29D" w:rsidR="005904F7" w:rsidRDefault="005904F7" w:rsidP="005904F7">
      <w:pPr>
        <w:pStyle w:val="ListParagraph"/>
        <w:numPr>
          <w:ilvl w:val="0"/>
          <w:numId w:val="2"/>
        </w:numPr>
        <w:spacing w:after="160" w:line="360" w:lineRule="auto"/>
        <w:rPr>
          <w:rFonts w:ascii="Verdana" w:eastAsia="Calibri" w:hAnsi="Verdana"/>
        </w:rPr>
      </w:pPr>
      <w:r w:rsidRPr="005904F7">
        <w:rPr>
          <w:rFonts w:ascii="Verdana" w:eastAsia="Calibri" w:hAnsi="Verdana"/>
        </w:rPr>
        <w:t xml:space="preserve">www.bbc.co.uk/news/business &amp; http://www.bbc.co.uk/news/business/economy - Keep up to date with current events in the economic &amp; business world through the BBC website Business &amp; Economy news section. Very easy to read and many helpful articles to gain real examples of the theory learnt in class. </w:t>
      </w:r>
    </w:p>
    <w:p w14:paraId="6EC64D17" w14:textId="77777777" w:rsidR="008D261D" w:rsidRPr="008D261D" w:rsidRDefault="008D261D" w:rsidP="008D261D">
      <w:pPr>
        <w:pStyle w:val="ListParagraph"/>
        <w:rPr>
          <w:rFonts w:ascii="Verdana" w:eastAsia="Calibri" w:hAnsi="Verdana"/>
        </w:rPr>
      </w:pPr>
    </w:p>
    <w:p w14:paraId="0CCEA616" w14:textId="77777777" w:rsidR="008D261D" w:rsidRDefault="008D261D" w:rsidP="008D261D">
      <w:pPr>
        <w:pStyle w:val="ListParagraph"/>
        <w:spacing w:after="160" w:line="360" w:lineRule="auto"/>
        <w:rPr>
          <w:rFonts w:ascii="Verdana" w:eastAsia="Calibri" w:hAnsi="Verdana"/>
        </w:rPr>
      </w:pPr>
    </w:p>
    <w:p w14:paraId="54014557" w14:textId="77777777" w:rsidR="008D261D" w:rsidRPr="008D261D" w:rsidRDefault="008D261D" w:rsidP="008D261D">
      <w:pPr>
        <w:pStyle w:val="ListParagraph"/>
        <w:numPr>
          <w:ilvl w:val="0"/>
          <w:numId w:val="2"/>
        </w:numPr>
        <w:spacing w:after="160" w:line="360" w:lineRule="auto"/>
        <w:rPr>
          <w:rFonts w:ascii="Verdana" w:eastAsia="Calibri" w:hAnsi="Verdana"/>
        </w:rPr>
      </w:pPr>
      <w:r w:rsidRPr="008D261D">
        <w:rPr>
          <w:rFonts w:ascii="Verdana" w:eastAsia="Calibri" w:hAnsi="Verdana"/>
        </w:rPr>
        <w:t>A Farewell to Alms: A Brief Economic History of the World (Clark Gregory)</w:t>
      </w:r>
    </w:p>
    <w:p w14:paraId="68C8F6AA" w14:textId="2AA9169A" w:rsidR="008D261D" w:rsidRDefault="008D261D" w:rsidP="001A40DD">
      <w:pPr>
        <w:pStyle w:val="ListParagraph"/>
        <w:numPr>
          <w:ilvl w:val="0"/>
          <w:numId w:val="2"/>
        </w:numPr>
        <w:spacing w:after="160" w:line="360" w:lineRule="auto"/>
        <w:rPr>
          <w:rFonts w:ascii="Verdana" w:eastAsia="Calibri" w:hAnsi="Verdana"/>
        </w:rPr>
      </w:pPr>
      <w:r w:rsidRPr="008D261D">
        <w:rPr>
          <w:rFonts w:ascii="Verdana" w:eastAsia="Calibri" w:hAnsi="Verdana"/>
        </w:rPr>
        <w:lastRenderedPageBreak/>
        <w:t>(https://www.amazon.co.uk/Farewell-Alms-Economic-Princeton-Paperbackx/dp/B00M0HXV6Q/ref=sr_1_sc_1?s=books&amp;ie=UTF8&amp;qid=1498206509&amp;sr=1-1-spell&amp;keywords=a+fairwell+to+alms</w:t>
      </w:r>
    </w:p>
    <w:p w14:paraId="70F0D143" w14:textId="77777777" w:rsidR="008D261D" w:rsidRPr="008D261D" w:rsidRDefault="008D261D" w:rsidP="008D261D">
      <w:pPr>
        <w:pStyle w:val="ListParagraph"/>
        <w:spacing w:after="160" w:line="360" w:lineRule="auto"/>
        <w:rPr>
          <w:rFonts w:ascii="Verdana" w:eastAsia="Calibri" w:hAnsi="Verdana"/>
        </w:rPr>
      </w:pPr>
    </w:p>
    <w:p w14:paraId="6C055C9C" w14:textId="64B90F70" w:rsidR="008D261D" w:rsidRPr="008D261D" w:rsidRDefault="008D261D" w:rsidP="008D261D">
      <w:pPr>
        <w:pStyle w:val="ListParagraph"/>
        <w:numPr>
          <w:ilvl w:val="0"/>
          <w:numId w:val="2"/>
        </w:numPr>
        <w:spacing w:after="160" w:line="360" w:lineRule="auto"/>
        <w:rPr>
          <w:rFonts w:ascii="Verdana" w:hAnsi="Verdana"/>
        </w:rPr>
      </w:pPr>
      <w:r w:rsidRPr="008D261D">
        <w:rPr>
          <w:rFonts w:ascii="Verdana" w:hAnsi="Verdana"/>
        </w:rPr>
        <w:t>Nudge (Cass R Sunstein)</w:t>
      </w:r>
    </w:p>
    <w:p w14:paraId="246ED754" w14:textId="24BEAFBB" w:rsidR="005904F7" w:rsidRDefault="008D261D" w:rsidP="008D261D">
      <w:pPr>
        <w:spacing w:after="160" w:line="360" w:lineRule="auto"/>
        <w:rPr>
          <w:rFonts w:ascii="Verdana" w:hAnsi="Verdana"/>
        </w:rPr>
      </w:pPr>
      <w:r w:rsidRPr="008D261D">
        <w:rPr>
          <w:rFonts w:ascii="Verdana" w:hAnsi="Verdana"/>
        </w:rPr>
        <w:t>(https://www.amazon.co.uk/Nudge-Improving-Decisions-Health-Happiness/dp/0141040017</w:t>
      </w:r>
    </w:p>
    <w:p w14:paraId="09A8983B" w14:textId="77777777" w:rsidR="008D261D" w:rsidRDefault="008D261D" w:rsidP="005904F7">
      <w:pPr>
        <w:spacing w:after="160" w:line="360" w:lineRule="auto"/>
        <w:rPr>
          <w:rFonts w:ascii="Verdana" w:hAnsi="Verdana"/>
        </w:rPr>
      </w:pPr>
    </w:p>
    <w:p w14:paraId="2C3EDD95" w14:textId="77777777" w:rsidR="008D261D" w:rsidRPr="008D261D" w:rsidRDefault="008D261D" w:rsidP="008D261D">
      <w:pPr>
        <w:spacing w:after="160" w:line="360" w:lineRule="auto"/>
        <w:rPr>
          <w:rFonts w:ascii="Verdana" w:hAnsi="Verdana"/>
          <w:b/>
          <w:bCs/>
          <w:u w:val="single"/>
        </w:rPr>
      </w:pPr>
      <w:r w:rsidRPr="008D261D">
        <w:rPr>
          <w:rFonts w:ascii="Verdana" w:hAnsi="Verdana"/>
          <w:b/>
          <w:bCs/>
          <w:u w:val="single"/>
        </w:rPr>
        <w:t>Resources:</w:t>
      </w:r>
    </w:p>
    <w:p w14:paraId="0E74D009" w14:textId="77777777" w:rsidR="008D261D" w:rsidRPr="008D261D" w:rsidRDefault="008D261D" w:rsidP="008D261D">
      <w:pPr>
        <w:spacing w:after="160" w:line="360" w:lineRule="auto"/>
        <w:rPr>
          <w:rFonts w:ascii="Verdana" w:hAnsi="Verdana"/>
        </w:rPr>
      </w:pPr>
      <w:r w:rsidRPr="008D261D">
        <w:rPr>
          <w:rFonts w:ascii="Verdana" w:hAnsi="Verdana"/>
        </w:rPr>
        <w:t>https://tradingeconomics.com/</w:t>
      </w:r>
    </w:p>
    <w:p w14:paraId="325D9B9F" w14:textId="77777777" w:rsidR="008D261D" w:rsidRPr="008D261D" w:rsidRDefault="008D261D" w:rsidP="008D261D">
      <w:pPr>
        <w:spacing w:after="160" w:line="360" w:lineRule="auto"/>
        <w:rPr>
          <w:rFonts w:ascii="Verdana" w:hAnsi="Verdana"/>
        </w:rPr>
      </w:pPr>
      <w:r w:rsidRPr="008D261D">
        <w:rPr>
          <w:rFonts w:ascii="Verdana" w:hAnsi="Verdana"/>
        </w:rPr>
        <w:t>https://obr.uk/</w:t>
      </w:r>
    </w:p>
    <w:p w14:paraId="4C27FEFF" w14:textId="77777777" w:rsidR="008D261D" w:rsidRPr="008D261D" w:rsidRDefault="008D261D" w:rsidP="008D261D">
      <w:pPr>
        <w:spacing w:after="160" w:line="360" w:lineRule="auto"/>
        <w:rPr>
          <w:rFonts w:ascii="Verdana" w:hAnsi="Verdana"/>
        </w:rPr>
      </w:pPr>
      <w:r w:rsidRPr="008D261D">
        <w:rPr>
          <w:rFonts w:ascii="Verdana" w:hAnsi="Verdana"/>
        </w:rPr>
        <w:t>https://www.ons.gov.uk/</w:t>
      </w:r>
    </w:p>
    <w:p w14:paraId="356E6D7B" w14:textId="77777777" w:rsidR="008D261D" w:rsidRPr="008D261D" w:rsidRDefault="008D261D" w:rsidP="008D261D">
      <w:pPr>
        <w:spacing w:after="160" w:line="360" w:lineRule="auto"/>
        <w:rPr>
          <w:rFonts w:ascii="Verdana" w:hAnsi="Verdana"/>
        </w:rPr>
      </w:pPr>
      <w:r w:rsidRPr="008D261D">
        <w:rPr>
          <w:rFonts w:ascii="Verdana" w:hAnsi="Verdana"/>
        </w:rPr>
        <w:t>https://www.ft.com/dashboards</w:t>
      </w:r>
    </w:p>
    <w:p w14:paraId="686AD049" w14:textId="77777777" w:rsidR="008D261D" w:rsidRPr="008D261D" w:rsidRDefault="008D261D" w:rsidP="008D261D">
      <w:pPr>
        <w:spacing w:after="160" w:line="360" w:lineRule="auto"/>
        <w:rPr>
          <w:rFonts w:ascii="Verdana" w:hAnsi="Verdana"/>
        </w:rPr>
      </w:pPr>
      <w:r w:rsidRPr="008D261D">
        <w:rPr>
          <w:rFonts w:ascii="Verdana" w:hAnsi="Verdana"/>
        </w:rPr>
        <w:t>https://www.tutor2u.net/economics/blog</w:t>
      </w:r>
    </w:p>
    <w:p w14:paraId="45297823" w14:textId="64C58118" w:rsidR="008D261D" w:rsidRPr="005904F7" w:rsidRDefault="008D261D" w:rsidP="008D261D">
      <w:pPr>
        <w:spacing w:after="160" w:line="360" w:lineRule="auto"/>
        <w:rPr>
          <w:rFonts w:ascii="Verdana" w:hAnsi="Verdana"/>
        </w:rPr>
      </w:pPr>
      <w:r w:rsidRPr="008D261D">
        <w:rPr>
          <w:rFonts w:ascii="Verdana" w:hAnsi="Verdana"/>
        </w:rPr>
        <w:t>https://www.ifs.org.uk/publications/14420</w:t>
      </w:r>
    </w:p>
    <w:p w14:paraId="13564496" w14:textId="77777777" w:rsidR="008D261D" w:rsidRDefault="008D261D" w:rsidP="005904F7">
      <w:pPr>
        <w:spacing w:after="160" w:line="360" w:lineRule="auto"/>
        <w:rPr>
          <w:rFonts w:ascii="Verdana" w:hAnsi="Verdana"/>
          <w:b/>
          <w:bCs/>
          <w:u w:val="single"/>
        </w:rPr>
      </w:pPr>
    </w:p>
    <w:p w14:paraId="02F16FAD" w14:textId="07F66A3C" w:rsidR="005904F7" w:rsidRPr="005904F7" w:rsidRDefault="005904F7" w:rsidP="005904F7">
      <w:pPr>
        <w:spacing w:after="160" w:line="360" w:lineRule="auto"/>
        <w:rPr>
          <w:rFonts w:ascii="Verdana" w:hAnsi="Verdana"/>
          <w:b/>
          <w:bCs/>
          <w:u w:val="single"/>
        </w:rPr>
      </w:pPr>
      <w:r w:rsidRPr="005904F7">
        <w:rPr>
          <w:rFonts w:ascii="Verdana" w:hAnsi="Verdana"/>
          <w:b/>
          <w:bCs/>
          <w:u w:val="single"/>
        </w:rPr>
        <w:t>Useful APPs</w:t>
      </w:r>
    </w:p>
    <w:p w14:paraId="02A5B65C" w14:textId="089CC1D1" w:rsidR="005904F7" w:rsidRPr="005904F7" w:rsidRDefault="005904F7" w:rsidP="005904F7">
      <w:pPr>
        <w:pStyle w:val="ListParagraph"/>
        <w:numPr>
          <w:ilvl w:val="0"/>
          <w:numId w:val="3"/>
        </w:numPr>
        <w:spacing w:after="160" w:line="360" w:lineRule="auto"/>
        <w:rPr>
          <w:rFonts w:ascii="Verdana" w:hAnsi="Verdana"/>
        </w:rPr>
      </w:pPr>
      <w:r w:rsidRPr="005904F7">
        <w:rPr>
          <w:rFonts w:ascii="Verdana" w:hAnsi="Verdana"/>
        </w:rPr>
        <w:t>The Economist</w:t>
      </w:r>
    </w:p>
    <w:p w14:paraId="05DF9545" w14:textId="77777777" w:rsidR="003311A8" w:rsidRDefault="005904F7" w:rsidP="005904F7">
      <w:pPr>
        <w:pStyle w:val="ListParagraph"/>
        <w:numPr>
          <w:ilvl w:val="0"/>
          <w:numId w:val="3"/>
        </w:numPr>
        <w:spacing w:after="160" w:line="360" w:lineRule="auto"/>
        <w:rPr>
          <w:rFonts w:ascii="Verdana" w:hAnsi="Verdana"/>
        </w:rPr>
      </w:pPr>
      <w:r w:rsidRPr="005904F7">
        <w:rPr>
          <w:rFonts w:ascii="Verdana" w:hAnsi="Verdana"/>
        </w:rPr>
        <w:t xml:space="preserve">BBC News </w:t>
      </w:r>
    </w:p>
    <w:p w14:paraId="4C5531A9" w14:textId="77777777" w:rsidR="00060AFC" w:rsidRDefault="00060AFC" w:rsidP="00060AFC">
      <w:pPr>
        <w:spacing w:after="160" w:line="360" w:lineRule="auto"/>
        <w:ind w:left="360"/>
        <w:rPr>
          <w:rFonts w:ascii="Verdana" w:hAnsi="Verdana"/>
        </w:rPr>
      </w:pPr>
    </w:p>
    <w:p w14:paraId="0442B207" w14:textId="77777777" w:rsidR="00060AFC" w:rsidRPr="00060AFC" w:rsidRDefault="00060AFC" w:rsidP="00060AFC">
      <w:pPr>
        <w:rPr>
          <w:rFonts w:ascii="Verdana" w:hAnsi="Verdana"/>
        </w:rPr>
      </w:pPr>
    </w:p>
    <w:p w14:paraId="5BD8A48F" w14:textId="77777777" w:rsidR="00060AFC" w:rsidRPr="00060AFC" w:rsidRDefault="00060AFC" w:rsidP="00060AFC">
      <w:pPr>
        <w:rPr>
          <w:rFonts w:ascii="Verdana" w:hAnsi="Verdana"/>
        </w:rPr>
      </w:pPr>
    </w:p>
    <w:p w14:paraId="784CDAEE" w14:textId="77777777" w:rsidR="00060AFC" w:rsidRPr="00060AFC" w:rsidRDefault="00060AFC" w:rsidP="00060AFC">
      <w:pPr>
        <w:rPr>
          <w:rFonts w:ascii="Verdana" w:hAnsi="Verdana"/>
        </w:rPr>
      </w:pPr>
    </w:p>
    <w:p w14:paraId="0AE94810" w14:textId="77777777" w:rsidR="00060AFC" w:rsidRPr="00060AFC" w:rsidRDefault="00060AFC" w:rsidP="00060AFC">
      <w:pPr>
        <w:rPr>
          <w:rFonts w:ascii="Verdana" w:hAnsi="Verdana"/>
        </w:rPr>
      </w:pPr>
    </w:p>
    <w:p w14:paraId="3025AADC" w14:textId="77777777" w:rsidR="00060AFC" w:rsidRPr="00060AFC" w:rsidRDefault="00060AFC" w:rsidP="00060AFC">
      <w:pPr>
        <w:rPr>
          <w:rFonts w:ascii="Verdana" w:hAnsi="Verdana"/>
        </w:rPr>
      </w:pPr>
    </w:p>
    <w:p w14:paraId="366B79BC" w14:textId="77777777" w:rsidR="00060AFC" w:rsidRPr="00060AFC" w:rsidRDefault="00060AFC" w:rsidP="00060AFC">
      <w:pPr>
        <w:rPr>
          <w:rFonts w:ascii="Verdana" w:hAnsi="Verdana"/>
        </w:rPr>
      </w:pPr>
    </w:p>
    <w:p w14:paraId="48FD89BC" w14:textId="78617640" w:rsidR="00536646" w:rsidRPr="00060AFC" w:rsidRDefault="00536646" w:rsidP="00060AFC">
      <w:pPr>
        <w:spacing w:after="160" w:line="360" w:lineRule="auto"/>
        <w:ind w:left="360"/>
        <w:rPr>
          <w:rFonts w:ascii="Verdana" w:hAnsi="Verdana"/>
        </w:rPr>
      </w:pPr>
    </w:p>
    <w:sectPr w:rsidR="00536646" w:rsidRPr="00060AF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1F29" w14:textId="77777777" w:rsidR="00060AFC" w:rsidRDefault="00060AFC" w:rsidP="00060AFC">
      <w:r>
        <w:separator/>
      </w:r>
    </w:p>
  </w:endnote>
  <w:endnote w:type="continuationSeparator" w:id="0">
    <w:p w14:paraId="4F45C161" w14:textId="77777777" w:rsidR="00060AFC" w:rsidRDefault="00060AFC" w:rsidP="000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8507"/>
      <w:docPartObj>
        <w:docPartGallery w:val="Page Numbers (Bottom of Page)"/>
        <w:docPartUnique/>
      </w:docPartObj>
    </w:sdtPr>
    <w:sdtEndPr>
      <w:rPr>
        <w:noProof/>
      </w:rPr>
    </w:sdtEndPr>
    <w:sdtContent>
      <w:p w14:paraId="19062E69" w14:textId="102DB277" w:rsidR="00060AFC" w:rsidRDefault="00060A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F0D0A" w14:textId="77777777" w:rsidR="00060AFC" w:rsidRDefault="0006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502A" w14:textId="77777777" w:rsidR="00060AFC" w:rsidRDefault="00060AFC" w:rsidP="00060AFC">
      <w:r>
        <w:separator/>
      </w:r>
    </w:p>
  </w:footnote>
  <w:footnote w:type="continuationSeparator" w:id="0">
    <w:p w14:paraId="423BCF1F" w14:textId="77777777" w:rsidR="00060AFC" w:rsidRDefault="00060AFC" w:rsidP="00060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CCD"/>
    <w:multiLevelType w:val="hybridMultilevel"/>
    <w:tmpl w:val="6D5A6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728D6"/>
    <w:multiLevelType w:val="hybridMultilevel"/>
    <w:tmpl w:val="A9AEF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14D61"/>
    <w:multiLevelType w:val="hybridMultilevel"/>
    <w:tmpl w:val="32C62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470E1"/>
    <w:multiLevelType w:val="hybridMultilevel"/>
    <w:tmpl w:val="891A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A1E7F"/>
    <w:multiLevelType w:val="hybridMultilevel"/>
    <w:tmpl w:val="6CF8E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87869">
    <w:abstractNumId w:val="1"/>
  </w:num>
  <w:num w:numId="2" w16cid:durableId="539826697">
    <w:abstractNumId w:val="0"/>
  </w:num>
  <w:num w:numId="3" w16cid:durableId="1516770242">
    <w:abstractNumId w:val="3"/>
  </w:num>
  <w:num w:numId="4" w16cid:durableId="923028553">
    <w:abstractNumId w:val="4"/>
  </w:num>
  <w:num w:numId="5" w16cid:durableId="50934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DA"/>
    <w:rsid w:val="00060AFC"/>
    <w:rsid w:val="00175F40"/>
    <w:rsid w:val="001E0A1D"/>
    <w:rsid w:val="00231B22"/>
    <w:rsid w:val="003311A8"/>
    <w:rsid w:val="003D61B8"/>
    <w:rsid w:val="00536646"/>
    <w:rsid w:val="005904F7"/>
    <w:rsid w:val="00784B55"/>
    <w:rsid w:val="008C2CF8"/>
    <w:rsid w:val="008D261D"/>
    <w:rsid w:val="009068AC"/>
    <w:rsid w:val="00AF2661"/>
    <w:rsid w:val="00B4668B"/>
    <w:rsid w:val="00E8712A"/>
    <w:rsid w:val="00F45702"/>
    <w:rsid w:val="00F667E9"/>
    <w:rsid w:val="00F81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00DD"/>
  <w15:chartTrackingRefBased/>
  <w15:docId w15:val="{BB2BE0C3-AD3A-4A06-9EE7-363B50B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1D"/>
    <w:pPr>
      <w:spacing w:after="0" w:line="240" w:lineRule="auto"/>
    </w:pPr>
    <w:rPr>
      <w:rFonts w:ascii="Cambria" w:eastAsia="MS Mincho" w:hAnsi="Cambr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4F7"/>
    <w:pPr>
      <w:ind w:left="720"/>
      <w:contextualSpacing/>
    </w:pPr>
  </w:style>
  <w:style w:type="paragraph" w:styleId="NormalWeb">
    <w:name w:val="Normal (Web)"/>
    <w:basedOn w:val="Normal"/>
    <w:uiPriority w:val="99"/>
    <w:semiHidden/>
    <w:unhideWhenUsed/>
    <w:rsid w:val="003311A8"/>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3311A8"/>
    <w:rPr>
      <w:color w:val="0563C1" w:themeColor="hyperlink"/>
      <w:u w:val="single"/>
    </w:rPr>
  </w:style>
  <w:style w:type="character" w:styleId="UnresolvedMention">
    <w:name w:val="Unresolved Mention"/>
    <w:basedOn w:val="DefaultParagraphFont"/>
    <w:uiPriority w:val="99"/>
    <w:semiHidden/>
    <w:unhideWhenUsed/>
    <w:rsid w:val="003311A8"/>
    <w:rPr>
      <w:color w:val="605E5C"/>
      <w:shd w:val="clear" w:color="auto" w:fill="E1DFDD"/>
    </w:rPr>
  </w:style>
  <w:style w:type="paragraph" w:styleId="Header">
    <w:name w:val="header"/>
    <w:basedOn w:val="Normal"/>
    <w:link w:val="HeaderChar"/>
    <w:uiPriority w:val="99"/>
    <w:unhideWhenUsed/>
    <w:rsid w:val="00060AFC"/>
    <w:pPr>
      <w:tabs>
        <w:tab w:val="center" w:pos="4513"/>
        <w:tab w:val="right" w:pos="9026"/>
      </w:tabs>
    </w:pPr>
  </w:style>
  <w:style w:type="character" w:customStyle="1" w:styleId="HeaderChar">
    <w:name w:val="Header Char"/>
    <w:basedOn w:val="DefaultParagraphFont"/>
    <w:link w:val="Header"/>
    <w:uiPriority w:val="99"/>
    <w:rsid w:val="00060AFC"/>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060AFC"/>
    <w:pPr>
      <w:tabs>
        <w:tab w:val="center" w:pos="4513"/>
        <w:tab w:val="right" w:pos="9026"/>
      </w:tabs>
    </w:pPr>
  </w:style>
  <w:style w:type="character" w:customStyle="1" w:styleId="FooterChar">
    <w:name w:val="Footer Char"/>
    <w:basedOn w:val="DefaultParagraphFont"/>
    <w:link w:val="Footer"/>
    <w:uiPriority w:val="99"/>
    <w:rsid w:val="00060AFC"/>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akonomics.com/podcast/rich-less-generous-than-po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eakonomics.com/podcast/earth-2-0-income-inequalit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eakonomics.com/podcast/should-we-really-behave-like-economists-say-we-do-a-new-freakonomics-radio-podcast/" TargetMode="External"/><Relationship Id="rId5" Type="http://schemas.openxmlformats.org/officeDocument/2006/relationships/footnotes" Target="footnotes.xml"/><Relationship Id="rId10" Type="http://schemas.openxmlformats.org/officeDocument/2006/relationships/hyperlink" Target="http://freakonomics.com/podcast/the-true-story-of-the-gender-pay-gap-a-new-freakonomics-radio-podcast/" TargetMode="External"/><Relationship Id="rId4" Type="http://schemas.openxmlformats.org/officeDocument/2006/relationships/webSettings" Target="webSettings.xml"/><Relationship Id="rId9" Type="http://schemas.openxmlformats.org/officeDocument/2006/relationships/hyperlink" Target="https://www.stuffyoushouldknow.com/podcasts/how-trickle-down-economics-work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Ifield Community College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OSEI-BEMPONG</dc:creator>
  <cp:keywords/>
  <dc:description/>
  <cp:lastModifiedBy>D WARD</cp:lastModifiedBy>
  <cp:revision>2</cp:revision>
  <dcterms:created xsi:type="dcterms:W3CDTF">2023-06-20T10:10:00Z</dcterms:created>
  <dcterms:modified xsi:type="dcterms:W3CDTF">2023-06-20T10:10:00Z</dcterms:modified>
</cp:coreProperties>
</file>